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5F" w:rsidRPr="00073572" w:rsidRDefault="00301C5F" w:rsidP="00CA7484">
      <w:pPr>
        <w:spacing w:after="0" w:line="240" w:lineRule="auto"/>
        <w:jc w:val="right"/>
        <w:rPr>
          <w:rFonts w:ascii="Times New Roman" w:hAnsi="Times New Roman" w:cs="Times New Roman"/>
        </w:rPr>
      </w:pPr>
      <w:r w:rsidRPr="00073572">
        <w:rPr>
          <w:rFonts w:ascii="Times New Roman" w:hAnsi="Times New Roman" w:cs="Times New Roman"/>
        </w:rPr>
        <w:t>Утвержден</w:t>
      </w:r>
    </w:p>
    <w:p w:rsidR="00301C5F" w:rsidRPr="00073572" w:rsidRDefault="00301C5F" w:rsidP="00CA7484">
      <w:pPr>
        <w:spacing w:after="0" w:line="240" w:lineRule="auto"/>
        <w:jc w:val="right"/>
        <w:rPr>
          <w:rFonts w:ascii="Times New Roman" w:hAnsi="Times New Roman" w:cs="Times New Roman"/>
        </w:rPr>
      </w:pPr>
      <w:r w:rsidRPr="00073572">
        <w:rPr>
          <w:rFonts w:ascii="Times New Roman" w:hAnsi="Times New Roman" w:cs="Times New Roman"/>
        </w:rPr>
        <w:t>постановлением Правительства</w:t>
      </w:r>
    </w:p>
    <w:p w:rsidR="00301C5F" w:rsidRPr="00073572" w:rsidRDefault="00301C5F" w:rsidP="00CA7484">
      <w:pPr>
        <w:spacing w:after="0" w:line="240" w:lineRule="auto"/>
        <w:jc w:val="right"/>
        <w:rPr>
          <w:rFonts w:ascii="Times New Roman" w:hAnsi="Times New Roman" w:cs="Times New Roman"/>
        </w:rPr>
      </w:pPr>
      <w:r w:rsidRPr="00073572">
        <w:rPr>
          <w:rFonts w:ascii="Times New Roman" w:hAnsi="Times New Roman" w:cs="Times New Roman"/>
        </w:rPr>
        <w:t>Российской Федерации</w:t>
      </w:r>
    </w:p>
    <w:p w:rsidR="00301C5F" w:rsidRPr="00073572" w:rsidRDefault="00301C5F" w:rsidP="00CA7484">
      <w:pPr>
        <w:spacing w:after="0" w:line="240" w:lineRule="auto"/>
        <w:jc w:val="right"/>
        <w:rPr>
          <w:rFonts w:ascii="Times New Roman" w:hAnsi="Times New Roman" w:cs="Times New Roman"/>
        </w:rPr>
      </w:pPr>
      <w:r w:rsidRPr="00073572">
        <w:rPr>
          <w:rFonts w:ascii="Times New Roman" w:hAnsi="Times New Roman" w:cs="Times New Roman"/>
        </w:rPr>
        <w:t>от 29 июля 2013 г. N 645</w:t>
      </w:r>
    </w:p>
    <w:p w:rsidR="00301C5F" w:rsidRPr="00073572" w:rsidRDefault="00301C5F" w:rsidP="00301C5F">
      <w:pPr>
        <w:spacing w:after="0" w:line="240" w:lineRule="auto"/>
        <w:jc w:val="both"/>
        <w:rPr>
          <w:rFonts w:ascii="Times New Roman" w:hAnsi="Times New Roman" w:cs="Times New Roman"/>
        </w:rPr>
      </w:pPr>
    </w:p>
    <w:p w:rsidR="00301C5F" w:rsidRPr="00073572" w:rsidRDefault="00301C5F" w:rsidP="00301C5F">
      <w:pPr>
        <w:spacing w:after="0" w:line="240" w:lineRule="auto"/>
        <w:jc w:val="both"/>
        <w:rPr>
          <w:rFonts w:ascii="Times New Roman" w:hAnsi="Times New Roman" w:cs="Times New Roman"/>
        </w:rPr>
      </w:pPr>
    </w:p>
    <w:p w:rsidR="0058485C" w:rsidRPr="00073572" w:rsidRDefault="00301C5F" w:rsidP="00073572">
      <w:pPr>
        <w:pStyle w:val="a3"/>
        <w:jc w:val="center"/>
        <w:rPr>
          <w:rFonts w:ascii="Times New Roman" w:hAnsi="Times New Roman" w:cs="Times New Roman"/>
          <w:b/>
        </w:rPr>
      </w:pPr>
      <w:r w:rsidRPr="00073572">
        <w:rPr>
          <w:rFonts w:ascii="Times New Roman" w:hAnsi="Times New Roman" w:cs="Times New Roman"/>
          <w:b/>
        </w:rPr>
        <w:t xml:space="preserve">ТИПОВОЙ </w:t>
      </w:r>
      <w:r w:rsidR="0058485C" w:rsidRPr="00073572">
        <w:rPr>
          <w:rFonts w:ascii="Times New Roman" w:hAnsi="Times New Roman" w:cs="Times New Roman"/>
          <w:b/>
        </w:rPr>
        <w:t>ДОГОВОР № 17-</w:t>
      </w:r>
      <w:r w:rsidR="009F03FB" w:rsidRPr="00073572">
        <w:rPr>
          <w:rFonts w:ascii="Times New Roman" w:hAnsi="Times New Roman" w:cs="Times New Roman"/>
          <w:b/>
        </w:rPr>
        <w:t>2</w:t>
      </w:r>
      <w:r w:rsidR="00E60E84" w:rsidRPr="00073572">
        <w:rPr>
          <w:rFonts w:ascii="Times New Roman" w:hAnsi="Times New Roman" w:cs="Times New Roman"/>
          <w:b/>
        </w:rPr>
        <w:t>1</w:t>
      </w:r>
      <w:r w:rsidR="0058485C" w:rsidRPr="00073572">
        <w:rPr>
          <w:rFonts w:ascii="Times New Roman" w:hAnsi="Times New Roman" w:cs="Times New Roman"/>
          <w:b/>
        </w:rPr>
        <w:t>ВК</w:t>
      </w:r>
    </w:p>
    <w:p w:rsidR="0058485C" w:rsidRPr="00073572" w:rsidRDefault="0058485C" w:rsidP="00073572">
      <w:pPr>
        <w:pStyle w:val="a3"/>
        <w:jc w:val="center"/>
        <w:rPr>
          <w:rFonts w:ascii="Times New Roman" w:hAnsi="Times New Roman" w:cs="Times New Roman"/>
          <w:b/>
        </w:rPr>
      </w:pPr>
      <w:r w:rsidRPr="00073572">
        <w:rPr>
          <w:rFonts w:ascii="Times New Roman" w:hAnsi="Times New Roman" w:cs="Times New Roman"/>
          <w:b/>
        </w:rPr>
        <w:t>по транспортировке сточных вод</w:t>
      </w:r>
    </w:p>
    <w:p w:rsidR="0058485C" w:rsidRPr="00073572" w:rsidRDefault="0058485C" w:rsidP="00073572">
      <w:pPr>
        <w:pStyle w:val="a3"/>
        <w:rPr>
          <w:rFonts w:ascii="Times New Roman" w:hAnsi="Times New Roman" w:cs="Times New Roman"/>
        </w:rPr>
      </w:pPr>
    </w:p>
    <w:p w:rsidR="0058485C" w:rsidRPr="00073572" w:rsidRDefault="0058485C" w:rsidP="0058485C">
      <w:pPr>
        <w:pStyle w:val="a3"/>
        <w:rPr>
          <w:rFonts w:ascii="Times New Roman" w:hAnsi="Times New Roman" w:cs="Times New Roman"/>
        </w:rPr>
      </w:pPr>
      <w:r w:rsidRPr="00073572">
        <w:rPr>
          <w:rFonts w:ascii="Times New Roman" w:hAnsi="Times New Roman" w:cs="Times New Roman"/>
        </w:rPr>
        <w:t>г. Березовский</w:t>
      </w:r>
      <w:r w:rsidR="00073572">
        <w:rPr>
          <w:rFonts w:ascii="Times New Roman" w:hAnsi="Times New Roman" w:cs="Times New Roman"/>
        </w:rPr>
        <w:t xml:space="preserve"> </w:t>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00073572">
        <w:rPr>
          <w:rFonts w:ascii="Times New Roman" w:hAnsi="Times New Roman" w:cs="Times New Roman"/>
        </w:rPr>
        <w:tab/>
      </w:r>
      <w:r w:rsidRPr="00073572">
        <w:rPr>
          <w:rFonts w:ascii="Times New Roman" w:hAnsi="Times New Roman" w:cs="Times New Roman"/>
          <w:color w:val="000000"/>
        </w:rPr>
        <w:t>«</w:t>
      </w:r>
      <w:r w:rsidR="0012769D" w:rsidRPr="00073572">
        <w:rPr>
          <w:rFonts w:ascii="Times New Roman" w:hAnsi="Times New Roman" w:cs="Times New Roman"/>
          <w:color w:val="000000"/>
        </w:rPr>
        <w:t>___</w:t>
      </w:r>
      <w:r w:rsidRPr="00073572">
        <w:rPr>
          <w:rFonts w:ascii="Times New Roman" w:hAnsi="Times New Roman" w:cs="Times New Roman"/>
          <w:color w:val="000000"/>
        </w:rPr>
        <w:t>»</w:t>
      </w:r>
      <w:r w:rsidR="002A6EE8" w:rsidRPr="00073572">
        <w:rPr>
          <w:rFonts w:ascii="Times New Roman" w:hAnsi="Times New Roman" w:cs="Times New Roman"/>
          <w:color w:val="000000"/>
        </w:rPr>
        <w:t xml:space="preserve"> </w:t>
      </w:r>
      <w:r w:rsidR="0012769D" w:rsidRPr="00073572">
        <w:rPr>
          <w:rFonts w:ascii="Times New Roman" w:hAnsi="Times New Roman" w:cs="Times New Roman"/>
          <w:color w:val="000000"/>
        </w:rPr>
        <w:t>_______</w:t>
      </w:r>
      <w:r w:rsidR="00B8148D" w:rsidRPr="00073572">
        <w:rPr>
          <w:rFonts w:ascii="Times New Roman" w:hAnsi="Times New Roman" w:cs="Times New Roman"/>
          <w:color w:val="000000"/>
        </w:rPr>
        <w:t>2021</w:t>
      </w:r>
      <w:r w:rsidR="00FA2B0F" w:rsidRPr="00073572">
        <w:rPr>
          <w:rFonts w:ascii="Times New Roman" w:hAnsi="Times New Roman" w:cs="Times New Roman"/>
          <w:color w:val="000000"/>
        </w:rPr>
        <w:t xml:space="preserve"> </w:t>
      </w:r>
      <w:r w:rsidR="00B8148D" w:rsidRPr="00073572">
        <w:rPr>
          <w:rFonts w:ascii="Times New Roman" w:hAnsi="Times New Roman" w:cs="Times New Roman"/>
          <w:color w:val="000000"/>
        </w:rPr>
        <w:t>г</w:t>
      </w:r>
      <w:r w:rsidRPr="00073572">
        <w:rPr>
          <w:rFonts w:ascii="Times New Roman" w:hAnsi="Times New Roman" w:cs="Times New Roman"/>
          <w:color w:val="000000"/>
        </w:rPr>
        <w:t>.</w:t>
      </w:r>
    </w:p>
    <w:p w:rsidR="00062B0C" w:rsidRPr="00073572" w:rsidRDefault="00062B0C" w:rsidP="00062B0C">
      <w:pPr>
        <w:pStyle w:val="ConsPlusNonformat"/>
        <w:rPr>
          <w:rFonts w:ascii="Times New Roman" w:hAnsi="Times New Roman" w:cs="Times New Roman"/>
          <w:sz w:val="22"/>
          <w:szCs w:val="22"/>
        </w:rPr>
      </w:pPr>
    </w:p>
    <w:p w:rsidR="0039402D" w:rsidRDefault="0012769D" w:rsidP="00073572">
      <w:pPr>
        <w:pStyle w:val="a3"/>
        <w:ind w:firstLine="709"/>
        <w:jc w:val="both"/>
        <w:rPr>
          <w:rFonts w:ascii="Times New Roman" w:hAnsi="Times New Roman" w:cs="Times New Roman"/>
        </w:rPr>
      </w:pPr>
      <w:r w:rsidRPr="00073572">
        <w:rPr>
          <w:rFonts w:ascii="Times New Roman" w:hAnsi="Times New Roman" w:cs="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действующей на основании Устава, с одной стороны, и </w:t>
      </w:r>
    </w:p>
    <w:p w:rsidR="00062B0C" w:rsidRPr="00073572" w:rsidRDefault="0012769D" w:rsidP="00073572">
      <w:pPr>
        <w:pStyle w:val="a3"/>
        <w:ind w:firstLine="709"/>
        <w:jc w:val="both"/>
        <w:rPr>
          <w:rFonts w:ascii="Times New Roman" w:hAnsi="Times New Roman" w:cs="Times New Roman"/>
        </w:rPr>
      </w:pPr>
      <w:r w:rsidRPr="00073572">
        <w:rPr>
          <w:rFonts w:ascii="Times New Roman" w:hAnsi="Times New Roman" w:cs="Times New Roman"/>
        </w:rPr>
        <w:t xml:space="preserve">АО «НЛМК-Урал», именуемое в дальнейшем транзитной организацией, в лице генерального директора </w:t>
      </w:r>
      <w:r w:rsidR="00B8148D" w:rsidRPr="00073572">
        <w:rPr>
          <w:rFonts w:ascii="Times New Roman" w:hAnsi="Times New Roman" w:cs="Times New Roman"/>
        </w:rPr>
        <w:t>Шаляева Сергея Васильевича</w:t>
      </w:r>
      <w:r w:rsidRPr="00073572">
        <w:rPr>
          <w:rFonts w:ascii="Times New Roman" w:hAnsi="Times New Roman" w:cs="Times New Roman"/>
        </w:rPr>
        <w:t>, действующего на основании Устава, с другой стороны,</w:t>
      </w:r>
      <w:r w:rsidR="00062B0C" w:rsidRPr="00073572">
        <w:rPr>
          <w:rFonts w:ascii="Times New Roman" w:hAnsi="Times New Roman" w:cs="Times New Roman"/>
        </w:rPr>
        <w:t xml:space="preserve"> именуемые в</w:t>
      </w:r>
      <w:r w:rsidR="00073572">
        <w:rPr>
          <w:rFonts w:ascii="Times New Roman" w:hAnsi="Times New Roman" w:cs="Times New Roman"/>
        </w:rPr>
        <w:t xml:space="preserve"> </w:t>
      </w:r>
      <w:r w:rsidR="00062B0C" w:rsidRPr="00073572">
        <w:rPr>
          <w:rFonts w:ascii="Times New Roman" w:hAnsi="Times New Roman" w:cs="Times New Roman"/>
        </w:rPr>
        <w:t>дальнейшем</w:t>
      </w:r>
      <w:r w:rsidR="00073572">
        <w:rPr>
          <w:rFonts w:ascii="Times New Roman" w:hAnsi="Times New Roman" w:cs="Times New Roman"/>
        </w:rPr>
        <w:t xml:space="preserve"> </w:t>
      </w:r>
      <w:r w:rsidR="00062B0C" w:rsidRPr="00073572">
        <w:rPr>
          <w:rFonts w:ascii="Times New Roman" w:hAnsi="Times New Roman" w:cs="Times New Roman"/>
        </w:rPr>
        <w:t>сторонами,</w:t>
      </w:r>
      <w:r w:rsidR="00073572">
        <w:rPr>
          <w:rFonts w:ascii="Times New Roman" w:hAnsi="Times New Roman" w:cs="Times New Roman"/>
        </w:rPr>
        <w:t xml:space="preserve"> </w:t>
      </w:r>
      <w:r w:rsidR="00062B0C" w:rsidRPr="00073572">
        <w:rPr>
          <w:rFonts w:ascii="Times New Roman" w:hAnsi="Times New Roman" w:cs="Times New Roman"/>
        </w:rPr>
        <w:t>заключили</w:t>
      </w:r>
      <w:r w:rsidR="00073572">
        <w:rPr>
          <w:rFonts w:ascii="Times New Roman" w:hAnsi="Times New Roman" w:cs="Times New Roman"/>
        </w:rPr>
        <w:t xml:space="preserve"> </w:t>
      </w:r>
      <w:r w:rsidR="00062B0C" w:rsidRPr="00073572">
        <w:rPr>
          <w:rFonts w:ascii="Times New Roman" w:hAnsi="Times New Roman" w:cs="Times New Roman"/>
        </w:rPr>
        <w:t>настоящий</w:t>
      </w:r>
      <w:r w:rsidR="0058485C" w:rsidRPr="00073572">
        <w:rPr>
          <w:rFonts w:ascii="Times New Roman" w:hAnsi="Times New Roman" w:cs="Times New Roman"/>
        </w:rPr>
        <w:t xml:space="preserve"> </w:t>
      </w:r>
      <w:r w:rsidR="00062B0C" w:rsidRPr="00073572">
        <w:rPr>
          <w:rFonts w:ascii="Times New Roman" w:hAnsi="Times New Roman" w:cs="Times New Roman"/>
        </w:rPr>
        <w:t>договор о нижеследующем:</w:t>
      </w:r>
    </w:p>
    <w:p w:rsidR="00062B0C" w:rsidRPr="00073572" w:rsidRDefault="00062B0C" w:rsidP="00073572">
      <w:pPr>
        <w:pStyle w:val="ConsPlusNormal"/>
        <w:jc w:val="center"/>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I. Предмет договора</w:t>
      </w:r>
    </w:p>
    <w:p w:rsidR="00062B0C"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w:t>
      </w:r>
      <w:r w:rsidR="00301C5F" w:rsidRPr="00073572">
        <w:rPr>
          <w:rFonts w:ascii="Times New Roman" w:hAnsi="Times New Roman" w:cs="Times New Roman"/>
          <w:sz w:val="22"/>
          <w:szCs w:val="22"/>
        </w:rPr>
        <w:t>по объему сточных вод и нормативов состава</w:t>
      </w:r>
      <w:r w:rsidRPr="00073572">
        <w:rPr>
          <w:rFonts w:ascii="Times New Roman" w:hAnsi="Times New Roman" w:cs="Times New Roman"/>
          <w:sz w:val="22"/>
          <w:szCs w:val="22"/>
        </w:rPr>
        <w:t xml:space="preserve">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062B0C"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2. </w:t>
      </w:r>
      <w:r w:rsidR="00301C5F" w:rsidRPr="00073572">
        <w:rPr>
          <w:rFonts w:ascii="Times New Roman" w:hAnsi="Times New Roman" w:cs="Times New Roman"/>
          <w:sz w:val="22"/>
          <w:szCs w:val="22"/>
        </w:rPr>
        <w:t>Границы</w:t>
      </w:r>
      <w:r w:rsidRPr="00073572">
        <w:rPr>
          <w:rFonts w:ascii="Times New Roman" w:hAnsi="Times New Roman" w:cs="Times New Roman"/>
          <w:sz w:val="22"/>
          <w:szCs w:val="22"/>
        </w:rPr>
        <w:t xml:space="preserve"> балансовой принадлежности </w:t>
      </w:r>
      <w:r w:rsidR="00301C5F" w:rsidRPr="00073572">
        <w:rPr>
          <w:rFonts w:ascii="Times New Roman" w:hAnsi="Times New Roman" w:cs="Times New Roman"/>
          <w:sz w:val="22"/>
          <w:szCs w:val="22"/>
        </w:rPr>
        <w:t>и эксплуатационной ответственности объектов централизованных систем водоотведения</w:t>
      </w:r>
      <w:r w:rsidRPr="00073572">
        <w:rPr>
          <w:rFonts w:ascii="Times New Roman" w:hAnsi="Times New Roman" w:cs="Times New Roman"/>
          <w:sz w:val="22"/>
          <w:szCs w:val="22"/>
        </w:rPr>
        <w:t xml:space="preserve"> организации водопроводно-канализационного хозяйства </w:t>
      </w:r>
      <w:r w:rsidR="00301C5F" w:rsidRPr="00073572">
        <w:rPr>
          <w:rFonts w:ascii="Times New Roman" w:hAnsi="Times New Roman" w:cs="Times New Roman"/>
          <w:sz w:val="22"/>
          <w:szCs w:val="22"/>
        </w:rPr>
        <w:t>и транзитной организации определяются</w:t>
      </w:r>
      <w:r w:rsidRPr="00073572">
        <w:rPr>
          <w:rFonts w:ascii="Times New Roman" w:hAnsi="Times New Roman" w:cs="Times New Roman"/>
          <w:sz w:val="22"/>
          <w:szCs w:val="22"/>
        </w:rPr>
        <w:t xml:space="preserve"> в акте </w:t>
      </w:r>
      <w:r w:rsidR="00301C5F" w:rsidRPr="00073572">
        <w:rPr>
          <w:rFonts w:ascii="Times New Roman" w:hAnsi="Times New Roman" w:cs="Times New Roman"/>
          <w:sz w:val="22"/>
          <w:szCs w:val="22"/>
        </w:rPr>
        <w:t>разграничения</w:t>
      </w:r>
      <w:r w:rsidRPr="00073572">
        <w:rPr>
          <w:rFonts w:ascii="Times New Roman" w:hAnsi="Times New Roman" w:cs="Times New Roman"/>
          <w:sz w:val="22"/>
          <w:szCs w:val="22"/>
        </w:rPr>
        <w:t xml:space="preserve"> балансовой принадлежности </w:t>
      </w:r>
      <w:r w:rsidR="00301C5F" w:rsidRPr="00073572">
        <w:rPr>
          <w:rFonts w:ascii="Times New Roman" w:hAnsi="Times New Roman" w:cs="Times New Roman"/>
          <w:sz w:val="22"/>
          <w:szCs w:val="22"/>
        </w:rPr>
        <w:t xml:space="preserve">и эксплуатационной ответственности по форме </w:t>
      </w:r>
      <w:r w:rsidRPr="00073572">
        <w:rPr>
          <w:rFonts w:ascii="Times New Roman" w:hAnsi="Times New Roman" w:cs="Times New Roman"/>
          <w:sz w:val="22"/>
          <w:szCs w:val="22"/>
        </w:rPr>
        <w:t xml:space="preserve">согласно приложению </w:t>
      </w:r>
      <w:r w:rsidR="0058485C" w:rsidRPr="00073572">
        <w:rPr>
          <w:rFonts w:ascii="Times New Roman" w:hAnsi="Times New Roman" w:cs="Times New Roman"/>
          <w:sz w:val="22"/>
          <w:szCs w:val="22"/>
        </w:rPr>
        <w:t>№</w:t>
      </w:r>
      <w:r w:rsidRPr="00073572">
        <w:rPr>
          <w:rFonts w:ascii="Times New Roman" w:hAnsi="Times New Roman" w:cs="Times New Roman"/>
          <w:sz w:val="22"/>
          <w:szCs w:val="22"/>
        </w:rPr>
        <w:t xml:space="preserve"> 1.</w:t>
      </w:r>
    </w:p>
    <w:p w:rsidR="00301C5F" w:rsidRPr="00073572" w:rsidRDefault="00301C5F" w:rsidP="00003CE2">
      <w:pPr>
        <w:spacing w:after="0" w:line="240" w:lineRule="auto"/>
        <w:ind w:firstLine="708"/>
        <w:jc w:val="both"/>
        <w:rPr>
          <w:rFonts w:ascii="Times New Roman" w:hAnsi="Times New Roman" w:cs="Times New Roman"/>
        </w:rPr>
      </w:pPr>
      <w:r w:rsidRPr="00073572">
        <w:rPr>
          <w:rFonts w:ascii="Times New Roman" w:hAnsi="Times New Roman" w:cs="Times New Roman"/>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62B0C" w:rsidRDefault="00073572" w:rsidP="00DA5F5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062B0C" w:rsidRPr="00073572">
        <w:rPr>
          <w:rFonts w:ascii="Times New Roman" w:hAnsi="Times New Roman" w:cs="Times New Roman"/>
          <w:sz w:val="22"/>
          <w:szCs w:val="22"/>
        </w:rPr>
        <w:t xml:space="preserve">Местом исполнения обязательств по договору является </w:t>
      </w:r>
      <w:r w:rsidR="00DA5F5E" w:rsidRPr="00DA5F5E">
        <w:rPr>
          <w:rFonts w:ascii="Times New Roman" w:hAnsi="Times New Roman" w:cs="Times New Roman"/>
          <w:sz w:val="22"/>
          <w:szCs w:val="22"/>
        </w:rPr>
        <w:t>граница эксплуатационной ответственности между транзитной организацией и организацией водопроводно-канализационного хозяйства</w:t>
      </w:r>
      <w:r w:rsidR="000D2443">
        <w:rPr>
          <w:rFonts w:ascii="Times New Roman" w:hAnsi="Times New Roman" w:cs="Times New Roman"/>
          <w:sz w:val="22"/>
          <w:szCs w:val="22"/>
        </w:rPr>
        <w:t>,</w:t>
      </w:r>
      <w:r w:rsidR="000D2443" w:rsidRPr="000D2443">
        <w:t xml:space="preserve"> </w:t>
      </w:r>
      <w:r w:rsidR="000D2443" w:rsidRPr="000D2443">
        <w:rPr>
          <w:rFonts w:ascii="Times New Roman" w:hAnsi="Times New Roman" w:cs="Times New Roman"/>
          <w:sz w:val="22"/>
          <w:szCs w:val="22"/>
        </w:rPr>
        <w:t xml:space="preserve">а также точки приема и точки </w:t>
      </w:r>
      <w:r w:rsidR="000D2443">
        <w:rPr>
          <w:rFonts w:ascii="Times New Roman" w:hAnsi="Times New Roman" w:cs="Times New Roman"/>
          <w:sz w:val="22"/>
          <w:szCs w:val="22"/>
        </w:rPr>
        <w:t>отведения</w:t>
      </w:r>
      <w:r w:rsidR="000D2443" w:rsidRPr="000D2443">
        <w:rPr>
          <w:rFonts w:ascii="Times New Roman" w:hAnsi="Times New Roman" w:cs="Times New Roman"/>
          <w:sz w:val="22"/>
          <w:szCs w:val="22"/>
        </w:rPr>
        <w:t>, расположенные на границе эксплуатационной ответственности</w:t>
      </w:r>
      <w:r w:rsidR="00DA5F5E" w:rsidRPr="00DA5F5E">
        <w:rPr>
          <w:rFonts w:ascii="Times New Roman" w:hAnsi="Times New Roman" w:cs="Times New Roman"/>
          <w:sz w:val="22"/>
          <w:szCs w:val="22"/>
        </w:rPr>
        <w:t>.</w:t>
      </w:r>
    </w:p>
    <w:p w:rsidR="000D2443" w:rsidRPr="00073572" w:rsidRDefault="000D2443" w:rsidP="00DA5F5E">
      <w:pPr>
        <w:pStyle w:val="ConsPlusNormal"/>
        <w:ind w:firstLine="709"/>
        <w:jc w:val="both"/>
        <w:rPr>
          <w:rFonts w:ascii="Times New Roman" w:hAnsi="Times New Roman" w:cs="Times New Roman"/>
          <w:sz w:val="22"/>
          <w:szCs w:val="22"/>
        </w:rPr>
      </w:pPr>
    </w:p>
    <w:p w:rsidR="00062B0C"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II. Сроки транспортировки и режим приема (отведения)</w:t>
      </w:r>
    </w:p>
    <w:p w:rsidR="00062B0C" w:rsidRDefault="00621B50"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сточных вод</w:t>
      </w:r>
    </w:p>
    <w:p w:rsidR="00062B0C"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4. Дата начала транспортировки сточных вод - "</w:t>
      </w:r>
      <w:r w:rsidR="002E7235" w:rsidRPr="00073572">
        <w:rPr>
          <w:rFonts w:ascii="Times New Roman" w:hAnsi="Times New Roman" w:cs="Times New Roman"/>
          <w:sz w:val="22"/>
          <w:szCs w:val="22"/>
        </w:rPr>
        <w:t>0</w:t>
      </w:r>
      <w:r w:rsidR="00EB480D" w:rsidRPr="00073572">
        <w:rPr>
          <w:rFonts w:ascii="Times New Roman" w:hAnsi="Times New Roman" w:cs="Times New Roman"/>
          <w:sz w:val="22"/>
          <w:szCs w:val="22"/>
        </w:rPr>
        <w:t>1</w:t>
      </w:r>
      <w:r w:rsidRPr="00073572">
        <w:rPr>
          <w:rFonts w:ascii="Times New Roman" w:hAnsi="Times New Roman" w:cs="Times New Roman"/>
          <w:sz w:val="22"/>
          <w:szCs w:val="22"/>
        </w:rPr>
        <w:t xml:space="preserve">" </w:t>
      </w:r>
      <w:r w:rsidR="00B8148D" w:rsidRPr="00073572">
        <w:rPr>
          <w:rFonts w:ascii="Times New Roman" w:hAnsi="Times New Roman" w:cs="Times New Roman"/>
          <w:sz w:val="22"/>
          <w:szCs w:val="22"/>
        </w:rPr>
        <w:t xml:space="preserve">февраля </w:t>
      </w:r>
      <w:r w:rsidRPr="00073572">
        <w:rPr>
          <w:rFonts w:ascii="Times New Roman" w:hAnsi="Times New Roman" w:cs="Times New Roman"/>
          <w:sz w:val="22"/>
          <w:szCs w:val="22"/>
        </w:rPr>
        <w:t>20</w:t>
      </w:r>
      <w:r w:rsidR="00E60E84" w:rsidRPr="00073572">
        <w:rPr>
          <w:rFonts w:ascii="Times New Roman" w:hAnsi="Times New Roman" w:cs="Times New Roman"/>
          <w:sz w:val="22"/>
          <w:szCs w:val="22"/>
        </w:rPr>
        <w:t>21</w:t>
      </w:r>
      <w:r w:rsidR="00FA2B0F" w:rsidRPr="00073572">
        <w:rPr>
          <w:rFonts w:ascii="Times New Roman" w:hAnsi="Times New Roman" w:cs="Times New Roman"/>
          <w:sz w:val="22"/>
          <w:szCs w:val="22"/>
        </w:rPr>
        <w:t xml:space="preserve"> </w:t>
      </w:r>
      <w:r w:rsidRPr="00073572">
        <w:rPr>
          <w:rFonts w:ascii="Times New Roman" w:hAnsi="Times New Roman" w:cs="Times New Roman"/>
          <w:sz w:val="22"/>
          <w:szCs w:val="22"/>
        </w:rPr>
        <w:t>г.</w:t>
      </w:r>
    </w:p>
    <w:p w:rsidR="00062B0C"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5. Сведения о режиме приема сточных вод (максимальный расход сточных вод (часовой, секундный) приводятся по форме согласно приложению </w:t>
      </w:r>
      <w:r w:rsidR="00EB480D" w:rsidRPr="00073572">
        <w:rPr>
          <w:rFonts w:ascii="Times New Roman" w:hAnsi="Times New Roman" w:cs="Times New Roman"/>
          <w:sz w:val="22"/>
          <w:szCs w:val="22"/>
        </w:rPr>
        <w:t>№</w:t>
      </w:r>
      <w:r w:rsidRPr="00073572">
        <w:rPr>
          <w:rFonts w:ascii="Times New Roman" w:hAnsi="Times New Roman" w:cs="Times New Roman"/>
          <w:sz w:val="22"/>
          <w:szCs w:val="22"/>
        </w:rPr>
        <w:t xml:space="preserve"> 3.</w:t>
      </w:r>
    </w:p>
    <w:p w:rsidR="00EB480D" w:rsidRPr="00073572" w:rsidRDefault="00EB480D" w:rsidP="00073572">
      <w:pPr>
        <w:pStyle w:val="ConsPlusNormal"/>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III. Тарифы, сроки и порядок оплаты по договору</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6. Оплата по настоящему договору осуществляется организацией водопроводно-канализационного хозяйства по тарифам на </w:t>
      </w:r>
      <w:bookmarkStart w:id="0" w:name="_GoBack"/>
      <w:r w:rsidRPr="00073572">
        <w:rPr>
          <w:rFonts w:ascii="Times New Roman" w:hAnsi="Times New Roman" w:cs="Times New Roman"/>
          <w:sz w:val="22"/>
          <w:szCs w:val="22"/>
        </w:rPr>
        <w:t>транспортировку сточных вод</w:t>
      </w:r>
      <w:bookmarkEnd w:id="0"/>
      <w:r w:rsidRPr="00073572">
        <w:rPr>
          <w:rFonts w:ascii="Times New Roman" w:hAnsi="Times New Roman" w:cs="Times New Roman"/>
          <w:sz w:val="22"/>
          <w:szCs w:val="22"/>
        </w:rPr>
        <w:t>, установленным в соответствии с законодательством Российской Федерации о государственном регулировании цен (тарифов).</w:t>
      </w:r>
    </w:p>
    <w:p w:rsidR="00B8148D" w:rsidRPr="00073572" w:rsidRDefault="00B8148D" w:rsidP="00EB480D">
      <w:pPr>
        <w:pStyle w:val="a3"/>
        <w:ind w:firstLine="709"/>
        <w:jc w:val="both"/>
        <w:rPr>
          <w:rFonts w:ascii="Times New Roman" w:hAnsi="Times New Roman" w:cs="Times New Roman"/>
        </w:rPr>
      </w:pPr>
      <w:r w:rsidRPr="00073572">
        <w:rPr>
          <w:rFonts w:ascii="Times New Roman" w:hAnsi="Times New Roman" w:cs="Times New Roman"/>
        </w:rPr>
        <w:t>Ориентировочная (максимальная) цена настоящего договора составляет 15 000 000 (Пятнадцать миллионов) руб. 00 коп, в том числе НДС 20%.</w:t>
      </w:r>
    </w:p>
    <w:p w:rsidR="00062B0C"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lastRenderedPageBreak/>
        <w:t>7. Расчетный период, установленный настоящим договором, равен одному календарному месяцу.</w:t>
      </w:r>
    </w:p>
    <w:p w:rsidR="00EE2474"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EE2474"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EE2474"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E2474"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062B0C" w:rsidRPr="00073572" w:rsidRDefault="00062B0C" w:rsidP="00073572">
      <w:pPr>
        <w:pStyle w:val="a3"/>
        <w:ind w:firstLine="709"/>
        <w:jc w:val="both"/>
        <w:rPr>
          <w:rFonts w:ascii="Times New Roman" w:hAnsi="Times New Roman" w:cs="Times New Roman"/>
        </w:rPr>
      </w:pPr>
      <w:r w:rsidRPr="00073572">
        <w:rPr>
          <w:rFonts w:ascii="Times New Roman" w:hAnsi="Times New Roman" w:cs="Times New Roman"/>
        </w:rPr>
        <w:t xml:space="preserve">12. Оплата </w:t>
      </w:r>
      <w:r w:rsidR="00301C5F" w:rsidRPr="00073572">
        <w:rPr>
          <w:rFonts w:ascii="Times New Roman" w:hAnsi="Times New Roman" w:cs="Times New Roman"/>
        </w:rPr>
        <w:t xml:space="preserve">по настоящему договору осуществляется </w:t>
      </w:r>
      <w:r w:rsidRPr="00073572">
        <w:rPr>
          <w:rFonts w:ascii="Times New Roman" w:hAnsi="Times New Roman" w:cs="Times New Roman"/>
        </w:rPr>
        <w:t>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062B0C" w:rsidRPr="00073572" w:rsidRDefault="00062B0C" w:rsidP="00073572">
      <w:pPr>
        <w:pStyle w:val="ConsPlusNormal"/>
        <w:jc w:val="center"/>
        <w:rPr>
          <w:rFonts w:ascii="Times New Roman" w:hAnsi="Times New Roman" w:cs="Times New Roman"/>
          <w:sz w:val="22"/>
          <w:szCs w:val="22"/>
        </w:rPr>
      </w:pPr>
    </w:p>
    <w:p w:rsidR="00EE2474"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IV. Права и обязанности сторон</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13. Организация водопроводно-канализационного хозяйства обязана:</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б) производить оплату по настоящему договору в порядке, размере и сроки, которые определены в соответствии с настоящим договором;</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14. Организация водопроводно-канализационного хозяйства имеет право:</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E2474"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w:t>
      </w:r>
      <w:r w:rsidR="00062B0C" w:rsidRPr="00073572">
        <w:rPr>
          <w:rFonts w:ascii="Times New Roman" w:hAnsi="Times New Roman" w:cs="Times New Roman"/>
          <w:sz w:val="22"/>
          <w:szCs w:val="22"/>
        </w:rPr>
        <w:t xml:space="preserve"> правильность предоставленных транзитной организацией сведений об </w:t>
      </w:r>
      <w:r w:rsidR="0019392A" w:rsidRPr="00073572">
        <w:rPr>
          <w:rFonts w:ascii="Times New Roman" w:hAnsi="Times New Roman" w:cs="Times New Roman"/>
          <w:sz w:val="22"/>
          <w:szCs w:val="22"/>
        </w:rPr>
        <w:t>объемах водоотведения абонентов</w:t>
      </w:r>
      <w:r w:rsidR="0036412B" w:rsidRPr="00073572">
        <w:rPr>
          <w:rFonts w:ascii="Times New Roman" w:hAnsi="Times New Roman" w:cs="Times New Roman"/>
          <w:sz w:val="22"/>
          <w:szCs w:val="22"/>
        </w:rPr>
        <w:t>);</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r w:rsidR="00301C5F" w:rsidRPr="00073572">
        <w:rPr>
          <w:rFonts w:ascii="Times New Roman" w:hAnsi="Times New Roman" w:cs="Times New Roman"/>
          <w:sz w:val="22"/>
          <w:szCs w:val="22"/>
        </w:rPr>
        <w:t>разделом VI</w:t>
      </w:r>
      <w:r w:rsidRPr="00073572">
        <w:rPr>
          <w:rFonts w:ascii="Times New Roman" w:hAnsi="Times New Roman" w:cs="Times New Roman"/>
          <w:sz w:val="22"/>
          <w:szCs w:val="22"/>
        </w:rPr>
        <w:t xml:space="preserve"> настоящего договора;</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15. Транзитная организация обязана:</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39402D"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б) обеспечивать техническое состояние и функционирование канализационных сетей в </w:t>
      </w:r>
    </w:p>
    <w:p w:rsidR="0039402D" w:rsidRDefault="0039402D" w:rsidP="0039402D">
      <w:pPr>
        <w:pStyle w:val="ConsPlusNormal"/>
        <w:jc w:val="both"/>
        <w:rPr>
          <w:rFonts w:ascii="Times New Roman" w:hAnsi="Times New Roman" w:cs="Times New Roman"/>
          <w:sz w:val="22"/>
          <w:szCs w:val="22"/>
        </w:rPr>
      </w:pPr>
    </w:p>
    <w:p w:rsidR="00EE2474" w:rsidRPr="00073572" w:rsidRDefault="00062B0C" w:rsidP="0039402D">
      <w:pPr>
        <w:pStyle w:val="ConsPlusNormal"/>
        <w:jc w:val="both"/>
        <w:rPr>
          <w:rFonts w:ascii="Times New Roman" w:hAnsi="Times New Roman" w:cs="Times New Roman"/>
          <w:sz w:val="22"/>
          <w:szCs w:val="22"/>
        </w:rPr>
      </w:pPr>
      <w:r w:rsidRPr="00073572">
        <w:rPr>
          <w:rFonts w:ascii="Times New Roman" w:hAnsi="Times New Roman" w:cs="Times New Roman"/>
          <w:sz w:val="22"/>
          <w:szCs w:val="22"/>
        </w:rPr>
        <w:lastRenderedPageBreak/>
        <w:t xml:space="preserve">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w:t>
      </w:r>
      <w:r w:rsidR="00301C5F" w:rsidRPr="00073572">
        <w:rPr>
          <w:rFonts w:ascii="Times New Roman" w:hAnsi="Times New Roman" w:cs="Times New Roman"/>
          <w:sz w:val="22"/>
          <w:szCs w:val="22"/>
        </w:rPr>
        <w:t>приводятся</w:t>
      </w:r>
      <w:r w:rsidRPr="00073572">
        <w:rPr>
          <w:rFonts w:ascii="Times New Roman" w:hAnsi="Times New Roman" w:cs="Times New Roman"/>
          <w:sz w:val="22"/>
          <w:szCs w:val="22"/>
        </w:rPr>
        <w:t xml:space="preserve"> по форме согласно приложению </w:t>
      </w:r>
      <w:r w:rsidR="00EB480D" w:rsidRPr="00073572">
        <w:rPr>
          <w:rFonts w:ascii="Times New Roman" w:hAnsi="Times New Roman" w:cs="Times New Roman"/>
          <w:sz w:val="22"/>
          <w:szCs w:val="22"/>
        </w:rPr>
        <w:t>№</w:t>
      </w:r>
      <w:r w:rsidRPr="00073572">
        <w:rPr>
          <w:rFonts w:ascii="Times New Roman" w:hAnsi="Times New Roman" w:cs="Times New Roman"/>
          <w:sz w:val="22"/>
          <w:szCs w:val="22"/>
        </w:rPr>
        <w:t xml:space="preserve"> 4;</w:t>
      </w:r>
    </w:p>
    <w:p w:rsidR="00301C5F" w:rsidRPr="00073572" w:rsidRDefault="00301C5F" w:rsidP="00301C5F">
      <w:pPr>
        <w:spacing w:after="0" w:line="240" w:lineRule="auto"/>
        <w:jc w:val="both"/>
        <w:rPr>
          <w:rFonts w:ascii="Times New Roman" w:hAnsi="Times New Roman" w:cs="Times New Roman"/>
        </w:rPr>
      </w:pPr>
      <w:r w:rsidRPr="00073572">
        <w:rPr>
          <w:rFonts w:ascii="Times New Roman" w:hAnsi="Times New Roman" w:cs="Times New Roman"/>
        </w:rPr>
        <w:t>в) соблюдать установленный режим водоотведения;</w:t>
      </w:r>
    </w:p>
    <w:p w:rsidR="00EE2474"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г)</w:t>
      </w:r>
      <w:r w:rsidR="00062B0C" w:rsidRPr="00073572">
        <w:rPr>
          <w:rFonts w:ascii="Times New Roman" w:hAnsi="Times New Roman" w:cs="Times New Roman"/>
          <w:sz w:val="22"/>
          <w:szCs w:val="22"/>
        </w:rPr>
        <w:t xml:space="preserve"> осуществлять контроль за соблюдением абонентами нормативов по объему </w:t>
      </w:r>
      <w:r w:rsidRPr="00073572">
        <w:rPr>
          <w:rFonts w:ascii="Times New Roman" w:hAnsi="Times New Roman" w:cs="Times New Roman"/>
          <w:sz w:val="22"/>
          <w:szCs w:val="22"/>
        </w:rPr>
        <w:t>сточных вод и нормативов состава</w:t>
      </w:r>
      <w:r w:rsidR="00062B0C" w:rsidRPr="00073572">
        <w:rPr>
          <w:rFonts w:ascii="Times New Roman" w:hAnsi="Times New Roman" w:cs="Times New Roman"/>
          <w:sz w:val="22"/>
          <w:szCs w:val="22"/>
        </w:rPr>
        <w:t xml:space="preserve"> сточных вод, требований к составу и свойствам сточных вод, устанавливаемых в целях предотвращения негативного воздействия на </w:t>
      </w:r>
      <w:r w:rsidRPr="00073572">
        <w:rPr>
          <w:rFonts w:ascii="Times New Roman" w:hAnsi="Times New Roman" w:cs="Times New Roman"/>
          <w:sz w:val="22"/>
          <w:szCs w:val="22"/>
        </w:rPr>
        <w:t>работу централизованной системы</w:t>
      </w:r>
      <w:r w:rsidR="00062B0C" w:rsidRPr="00073572">
        <w:rPr>
          <w:rFonts w:ascii="Times New Roman" w:hAnsi="Times New Roman" w:cs="Times New Roman"/>
          <w:sz w:val="22"/>
          <w:szCs w:val="22"/>
        </w:rPr>
        <w:t xml:space="preserve"> водоотведения, и предоставлять организации водопроводно-канализационного хозяйства результаты такого контроля;</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д) обеспечивать учет сточных вод в соответствии с порядком, установленным в разделе V настоящего договора, и требованиями законодательства Российской Федерации;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ж) обеспечить </w:t>
      </w:r>
      <w:r w:rsidR="00301C5F" w:rsidRPr="00073572">
        <w:rPr>
          <w:rFonts w:ascii="Times New Roman" w:hAnsi="Times New Roman" w:cs="Times New Roman"/>
          <w:sz w:val="22"/>
          <w:szCs w:val="22"/>
        </w:rPr>
        <w:t>представителям</w:t>
      </w:r>
      <w:r w:rsidRPr="00073572">
        <w:rPr>
          <w:rFonts w:ascii="Times New Roman" w:hAnsi="Times New Roman" w:cs="Times New Roman"/>
          <w:sz w:val="22"/>
          <w:szCs w:val="22"/>
        </w:rPr>
        <w:t xml:space="preserve"> организации водопроводно-канализационного хозяйства или по ее указанию представителям иной организации </w:t>
      </w:r>
      <w:r w:rsidR="00301C5F" w:rsidRPr="00073572">
        <w:rPr>
          <w:rFonts w:ascii="Times New Roman" w:hAnsi="Times New Roman" w:cs="Times New Roman"/>
          <w:sz w:val="22"/>
          <w:szCs w:val="22"/>
        </w:rPr>
        <w:t xml:space="preserve">беспрепятственный доступ </w:t>
      </w:r>
      <w:r w:rsidRPr="00073572">
        <w:rPr>
          <w:rFonts w:ascii="Times New Roman" w:hAnsi="Times New Roman" w:cs="Times New Roman"/>
          <w:sz w:val="22"/>
          <w:szCs w:val="22"/>
        </w:rPr>
        <w:t xml:space="preserve">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w:t>
      </w:r>
      <w:r w:rsidR="00301C5F" w:rsidRPr="00073572">
        <w:rPr>
          <w:rFonts w:ascii="Times New Roman" w:hAnsi="Times New Roman" w:cs="Times New Roman"/>
          <w:sz w:val="22"/>
          <w:szCs w:val="22"/>
        </w:rPr>
        <w:t>которые предусмотрены разделом VI</w:t>
      </w:r>
      <w:r w:rsidRPr="00073572">
        <w:rPr>
          <w:rFonts w:ascii="Times New Roman" w:hAnsi="Times New Roman" w:cs="Times New Roman"/>
          <w:sz w:val="22"/>
          <w:szCs w:val="22"/>
        </w:rPr>
        <w:t xml:space="preserve"> настоящего договора;</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з) уведомлять в порядке, предусмотренном </w:t>
      </w:r>
      <w:r w:rsidR="00301C5F" w:rsidRPr="00073572">
        <w:rPr>
          <w:rFonts w:ascii="Times New Roman" w:hAnsi="Times New Roman" w:cs="Times New Roman"/>
          <w:sz w:val="22"/>
          <w:szCs w:val="22"/>
        </w:rPr>
        <w:t>разделом IX</w:t>
      </w:r>
      <w:r w:rsidRPr="00073572">
        <w:rPr>
          <w:rFonts w:ascii="Times New Roman" w:hAnsi="Times New Roman" w:cs="Times New Roman"/>
          <w:sz w:val="22"/>
          <w:szCs w:val="22"/>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w:t>
      </w:r>
      <w:r w:rsidR="007B0D32" w:rsidRPr="00073572">
        <w:rPr>
          <w:rFonts w:ascii="Times New Roman" w:hAnsi="Times New Roman" w:cs="Times New Roman"/>
          <w:sz w:val="22"/>
          <w:szCs w:val="22"/>
        </w:rPr>
        <w:t>1 часа</w:t>
      </w:r>
      <w:r w:rsidRPr="00073572">
        <w:rPr>
          <w:rFonts w:ascii="Times New Roman" w:hAnsi="Times New Roman" w:cs="Times New Roman"/>
          <w:sz w:val="22"/>
          <w:szCs w:val="22"/>
        </w:rPr>
        <w:t xml:space="preserve">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w:t>
      </w:r>
      <w:r w:rsidR="007B0D32" w:rsidRPr="00073572">
        <w:rPr>
          <w:rFonts w:ascii="Times New Roman" w:hAnsi="Times New Roman" w:cs="Times New Roman"/>
          <w:sz w:val="22"/>
          <w:szCs w:val="22"/>
        </w:rPr>
        <w:t>1 часа</w:t>
      </w:r>
      <w:r w:rsidRPr="00073572">
        <w:rPr>
          <w:rFonts w:ascii="Times New Roman" w:hAnsi="Times New Roman" w:cs="Times New Roman"/>
          <w:sz w:val="22"/>
          <w:szCs w:val="22"/>
        </w:rPr>
        <w:t>;</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16. Транзитная организация имеет право:</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б) осуществлять в целях контроля состава и свойств сточных вод отбор проб сточных вод, в том числе </w:t>
      </w:r>
      <w:r w:rsidR="00301C5F" w:rsidRPr="00073572">
        <w:rPr>
          <w:rFonts w:ascii="Times New Roman" w:hAnsi="Times New Roman" w:cs="Times New Roman"/>
          <w:sz w:val="22"/>
          <w:szCs w:val="22"/>
        </w:rPr>
        <w:t>параллельный отбор</w:t>
      </w:r>
      <w:r w:rsidRPr="00073572">
        <w:rPr>
          <w:rFonts w:ascii="Times New Roman" w:hAnsi="Times New Roman" w:cs="Times New Roman"/>
          <w:sz w:val="22"/>
          <w:szCs w:val="22"/>
        </w:rPr>
        <w:t xml:space="preserve">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062B0C"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в) требовать от организации водопроводно-канализационного хозяйства оплаты услуг по транспортировке сточных вод.</w:t>
      </w:r>
    </w:p>
    <w:p w:rsidR="00062B0C" w:rsidRPr="00073572" w:rsidRDefault="00062B0C" w:rsidP="00073572">
      <w:pPr>
        <w:pStyle w:val="ConsPlusNormal"/>
        <w:jc w:val="center"/>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bookmarkStart w:id="1" w:name="P2509"/>
      <w:bookmarkEnd w:id="1"/>
      <w:r w:rsidRPr="00073572">
        <w:rPr>
          <w:rFonts w:ascii="Times New Roman" w:hAnsi="Times New Roman" w:cs="Times New Roman"/>
          <w:sz w:val="22"/>
          <w:szCs w:val="22"/>
        </w:rPr>
        <w:t>V. Порядок учета отводимых сточных вод</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17. Учет объема отводимых сточных вод осуществляется в соответствии с </w:t>
      </w:r>
      <w:r w:rsidR="00301C5F" w:rsidRPr="00073572">
        <w:rPr>
          <w:rFonts w:ascii="Times New Roman" w:hAnsi="Times New Roman" w:cs="Times New Roman"/>
          <w:sz w:val="22"/>
          <w:szCs w:val="22"/>
        </w:rPr>
        <w:t>Правилами</w:t>
      </w:r>
      <w:r w:rsidRPr="00073572">
        <w:rPr>
          <w:rFonts w:ascii="Times New Roman" w:hAnsi="Times New Roman" w:cs="Times New Roman"/>
          <w:sz w:val="22"/>
          <w:szCs w:val="22"/>
        </w:rPr>
        <w:t xml:space="preserve"> организации коммерческого учета воды</w:t>
      </w:r>
      <w:r w:rsidR="00301C5F" w:rsidRPr="00073572">
        <w:rPr>
          <w:rFonts w:ascii="Times New Roman" w:hAnsi="Times New Roman" w:cs="Times New Roman"/>
          <w:sz w:val="22"/>
          <w:szCs w:val="22"/>
        </w:rPr>
        <w:t>,</w:t>
      </w:r>
      <w:r w:rsidRPr="00073572">
        <w:rPr>
          <w:rFonts w:ascii="Times New Roman" w:hAnsi="Times New Roman" w:cs="Times New Roman"/>
          <w:sz w:val="22"/>
          <w:szCs w:val="22"/>
        </w:rPr>
        <w:t xml:space="preserve"> сточных вод, </w:t>
      </w:r>
      <w:r w:rsidR="00301C5F" w:rsidRPr="00073572">
        <w:rPr>
          <w:rFonts w:ascii="Times New Roman" w:hAnsi="Times New Roman" w:cs="Times New Roman"/>
          <w:sz w:val="22"/>
          <w:szCs w:val="22"/>
        </w:rPr>
        <w:t>утвержденными постановлением Правительства</w:t>
      </w:r>
      <w:r w:rsidRPr="00073572">
        <w:rPr>
          <w:rFonts w:ascii="Times New Roman" w:hAnsi="Times New Roman" w:cs="Times New Roman"/>
          <w:sz w:val="22"/>
          <w:szCs w:val="22"/>
        </w:rPr>
        <w:t xml:space="preserve"> Российской Федерации</w:t>
      </w:r>
      <w:r w:rsidR="00301C5F" w:rsidRPr="00073572">
        <w:rPr>
          <w:rFonts w:ascii="Times New Roman" w:hAnsi="Times New Roman" w:cs="Times New Roman"/>
          <w:sz w:val="22"/>
          <w:szCs w:val="22"/>
        </w:rPr>
        <w:t xml:space="preserve">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r w:rsidRPr="00073572">
        <w:rPr>
          <w:rFonts w:ascii="Times New Roman" w:hAnsi="Times New Roman" w:cs="Times New Roman"/>
          <w:sz w:val="22"/>
          <w:szCs w:val="22"/>
        </w:rPr>
        <w:t>.</w:t>
      </w:r>
    </w:p>
    <w:p w:rsidR="00EE2474"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18. Коммерческий учет сточных вод в узлах учета обеспечивает </w:t>
      </w:r>
      <w:r w:rsidR="00EE2474" w:rsidRPr="00073572">
        <w:rPr>
          <w:rFonts w:ascii="Times New Roman" w:hAnsi="Times New Roman" w:cs="Times New Roman"/>
          <w:sz w:val="22"/>
          <w:szCs w:val="22"/>
        </w:rPr>
        <w:t>т</w:t>
      </w:r>
      <w:r w:rsidR="0019392A" w:rsidRPr="00073572">
        <w:rPr>
          <w:rFonts w:ascii="Times New Roman" w:hAnsi="Times New Roman" w:cs="Times New Roman"/>
          <w:sz w:val="22"/>
          <w:szCs w:val="22"/>
        </w:rPr>
        <w:t>ранзитная организация</w:t>
      </w:r>
      <w:r w:rsidR="00EE2474" w:rsidRPr="00073572">
        <w:rPr>
          <w:rFonts w:ascii="Times New Roman" w:hAnsi="Times New Roman" w:cs="Times New Roman"/>
          <w:sz w:val="22"/>
          <w:szCs w:val="22"/>
        </w:rPr>
        <w:t>.</w:t>
      </w:r>
    </w:p>
    <w:p w:rsidR="00EE2474" w:rsidRPr="00073572" w:rsidRDefault="00422448"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 xml:space="preserve">19. </w:t>
      </w:r>
      <w:r w:rsidR="00062B0C" w:rsidRPr="00073572">
        <w:rPr>
          <w:rFonts w:ascii="Times New Roman" w:hAnsi="Times New Roman" w:cs="Times New Roman"/>
          <w:sz w:val="22"/>
          <w:szCs w:val="22"/>
        </w:rP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r w:rsidR="00301C5F" w:rsidRPr="00073572">
        <w:rPr>
          <w:rFonts w:ascii="Times New Roman" w:hAnsi="Times New Roman" w:cs="Times New Roman"/>
          <w:sz w:val="22"/>
          <w:szCs w:val="22"/>
        </w:rPr>
        <w:t>Правилами</w:t>
      </w:r>
      <w:r w:rsidR="00062B0C" w:rsidRPr="00073572">
        <w:rPr>
          <w:rFonts w:ascii="Times New Roman" w:hAnsi="Times New Roman" w:cs="Times New Roman"/>
          <w:sz w:val="22"/>
          <w:szCs w:val="22"/>
        </w:rPr>
        <w:t xml:space="preserve"> организации коммерческого учета воды</w:t>
      </w:r>
      <w:r w:rsidR="00301C5F" w:rsidRPr="00073572">
        <w:rPr>
          <w:rFonts w:ascii="Times New Roman" w:hAnsi="Times New Roman" w:cs="Times New Roman"/>
          <w:sz w:val="22"/>
          <w:szCs w:val="22"/>
        </w:rPr>
        <w:t>,</w:t>
      </w:r>
      <w:r w:rsidR="00062B0C" w:rsidRPr="00073572">
        <w:rPr>
          <w:rFonts w:ascii="Times New Roman" w:hAnsi="Times New Roman" w:cs="Times New Roman"/>
          <w:sz w:val="22"/>
          <w:szCs w:val="22"/>
        </w:rPr>
        <w:t xml:space="preserve"> сточных вод.</w:t>
      </w:r>
    </w:p>
    <w:p w:rsidR="00EE2474"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20</w:t>
      </w:r>
      <w:r w:rsidR="00062B0C" w:rsidRPr="00073572">
        <w:rPr>
          <w:rFonts w:ascii="Times New Roman" w:hAnsi="Times New Roman" w:cs="Times New Roman"/>
          <w:sz w:val="22"/>
          <w:szCs w:val="22"/>
        </w:rPr>
        <w:t xml:space="preserve">. Транзитная организация обязана обеспечить надлежащее состояние и исправность узлов </w:t>
      </w:r>
      <w:r w:rsidR="00062B0C" w:rsidRPr="00073572">
        <w:rPr>
          <w:rFonts w:ascii="Times New Roman" w:hAnsi="Times New Roman" w:cs="Times New Roman"/>
          <w:sz w:val="22"/>
          <w:szCs w:val="22"/>
        </w:rPr>
        <w:lastRenderedPageBreak/>
        <w:t>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E2474" w:rsidRPr="00073572" w:rsidRDefault="00301C5F" w:rsidP="00073572">
      <w:pPr>
        <w:spacing w:after="0" w:line="240" w:lineRule="auto"/>
        <w:ind w:firstLine="708"/>
        <w:jc w:val="both"/>
        <w:rPr>
          <w:rFonts w:ascii="Times New Roman" w:hAnsi="Times New Roman" w:cs="Times New Roman"/>
        </w:rPr>
      </w:pPr>
      <w:r w:rsidRPr="00073572">
        <w:rPr>
          <w:rFonts w:ascii="Times New Roman" w:hAnsi="Times New Roman" w:cs="Times New Roman"/>
        </w:rPr>
        <w:t>21</w:t>
      </w:r>
      <w:r w:rsidR="00062B0C" w:rsidRPr="00073572">
        <w:rPr>
          <w:rFonts w:ascii="Times New Roman" w:hAnsi="Times New Roman" w:cs="Times New Roman"/>
        </w:rPr>
        <w:t>.</w:t>
      </w:r>
      <w:r w:rsidR="00073572">
        <w:rPr>
          <w:rFonts w:ascii="Times New Roman" w:hAnsi="Times New Roman" w:cs="Times New Roman"/>
        </w:rPr>
        <w:t xml:space="preserve"> </w:t>
      </w:r>
      <w:r w:rsidR="00062B0C" w:rsidRPr="00073572">
        <w:rPr>
          <w:rFonts w:ascii="Times New Roman" w:hAnsi="Times New Roman" w:cs="Times New Roman"/>
        </w:rPr>
        <w:t>Сторона, осуществляющая коммерческий учет транспортируемых сточных</w:t>
      </w:r>
      <w:r w:rsidR="00422448" w:rsidRPr="00073572">
        <w:rPr>
          <w:rFonts w:ascii="Times New Roman" w:hAnsi="Times New Roman" w:cs="Times New Roman"/>
        </w:rPr>
        <w:t xml:space="preserve"> </w:t>
      </w:r>
      <w:r w:rsidR="00062B0C" w:rsidRPr="00073572">
        <w:rPr>
          <w:rFonts w:ascii="Times New Roman" w:hAnsi="Times New Roman" w:cs="Times New Roman"/>
        </w:rPr>
        <w:t>вод,</w:t>
      </w:r>
      <w:r w:rsidR="00073572">
        <w:rPr>
          <w:rFonts w:ascii="Times New Roman" w:hAnsi="Times New Roman" w:cs="Times New Roman"/>
        </w:rPr>
        <w:t xml:space="preserve"> </w:t>
      </w:r>
      <w:r w:rsidR="00062B0C" w:rsidRPr="00073572">
        <w:rPr>
          <w:rFonts w:ascii="Times New Roman" w:hAnsi="Times New Roman" w:cs="Times New Roman"/>
        </w:rPr>
        <w:t>снимает</w:t>
      </w:r>
      <w:r w:rsidR="00073572">
        <w:rPr>
          <w:rFonts w:ascii="Times New Roman" w:hAnsi="Times New Roman" w:cs="Times New Roman"/>
        </w:rPr>
        <w:t xml:space="preserve"> </w:t>
      </w:r>
      <w:r w:rsidR="00062B0C" w:rsidRPr="00073572">
        <w:rPr>
          <w:rFonts w:ascii="Times New Roman" w:hAnsi="Times New Roman" w:cs="Times New Roman"/>
        </w:rPr>
        <w:t>показания</w:t>
      </w:r>
      <w:r w:rsidR="00073572">
        <w:rPr>
          <w:rFonts w:ascii="Times New Roman" w:hAnsi="Times New Roman" w:cs="Times New Roman"/>
        </w:rPr>
        <w:t xml:space="preserve"> </w:t>
      </w:r>
      <w:r w:rsidR="00062B0C" w:rsidRPr="00073572">
        <w:rPr>
          <w:rFonts w:ascii="Times New Roman" w:hAnsi="Times New Roman" w:cs="Times New Roman"/>
        </w:rPr>
        <w:t>приборов</w:t>
      </w:r>
      <w:r w:rsidR="00073572">
        <w:rPr>
          <w:rFonts w:ascii="Times New Roman" w:hAnsi="Times New Roman" w:cs="Times New Roman"/>
        </w:rPr>
        <w:t xml:space="preserve"> </w:t>
      </w:r>
      <w:r w:rsidR="00062B0C" w:rsidRPr="00073572">
        <w:rPr>
          <w:rFonts w:ascii="Times New Roman" w:hAnsi="Times New Roman" w:cs="Times New Roman"/>
        </w:rPr>
        <w:t>учета</w:t>
      </w:r>
      <w:r w:rsidR="00073572">
        <w:rPr>
          <w:rFonts w:ascii="Times New Roman" w:hAnsi="Times New Roman" w:cs="Times New Roman"/>
        </w:rPr>
        <w:t xml:space="preserve"> </w:t>
      </w:r>
      <w:r w:rsidR="00062B0C" w:rsidRPr="00073572">
        <w:rPr>
          <w:rFonts w:ascii="Times New Roman" w:hAnsi="Times New Roman" w:cs="Times New Roman"/>
        </w:rPr>
        <w:t>на</w:t>
      </w:r>
      <w:r w:rsidR="00073572">
        <w:rPr>
          <w:rFonts w:ascii="Times New Roman" w:hAnsi="Times New Roman" w:cs="Times New Roman"/>
        </w:rPr>
        <w:t xml:space="preserve"> </w:t>
      </w:r>
      <w:r w:rsidR="00062B0C" w:rsidRPr="00073572">
        <w:rPr>
          <w:rFonts w:ascii="Times New Roman" w:hAnsi="Times New Roman" w:cs="Times New Roman"/>
        </w:rPr>
        <w:t>последнее</w:t>
      </w:r>
      <w:r w:rsidR="00073572">
        <w:rPr>
          <w:rFonts w:ascii="Times New Roman" w:hAnsi="Times New Roman" w:cs="Times New Roman"/>
        </w:rPr>
        <w:t xml:space="preserve"> </w:t>
      </w:r>
      <w:r w:rsidR="00062B0C" w:rsidRPr="00073572">
        <w:rPr>
          <w:rFonts w:ascii="Times New Roman" w:hAnsi="Times New Roman" w:cs="Times New Roman"/>
        </w:rPr>
        <w:t>число</w:t>
      </w:r>
      <w:r w:rsidR="00073572">
        <w:rPr>
          <w:rFonts w:ascii="Times New Roman" w:hAnsi="Times New Roman" w:cs="Times New Roman"/>
        </w:rPr>
        <w:t xml:space="preserve"> </w:t>
      </w:r>
      <w:r w:rsidR="00062B0C" w:rsidRPr="00073572">
        <w:rPr>
          <w:rFonts w:ascii="Times New Roman" w:hAnsi="Times New Roman" w:cs="Times New Roman"/>
        </w:rPr>
        <w:t>расчетного</w:t>
      </w:r>
      <w:r w:rsidR="00422448" w:rsidRPr="00073572">
        <w:rPr>
          <w:rFonts w:ascii="Times New Roman" w:hAnsi="Times New Roman" w:cs="Times New Roman"/>
        </w:rPr>
        <w:t xml:space="preserve"> </w:t>
      </w:r>
      <w:r w:rsidR="00062B0C" w:rsidRPr="00073572">
        <w:rPr>
          <w:rFonts w:ascii="Times New Roman" w:hAnsi="Times New Roman" w:cs="Times New Roman"/>
        </w:rPr>
        <w:t>периода,</w:t>
      </w:r>
      <w:r w:rsidR="00073572">
        <w:rPr>
          <w:rFonts w:ascii="Times New Roman" w:hAnsi="Times New Roman" w:cs="Times New Roman"/>
        </w:rPr>
        <w:t xml:space="preserve"> </w:t>
      </w:r>
      <w:r w:rsidR="00062B0C" w:rsidRPr="00073572">
        <w:rPr>
          <w:rFonts w:ascii="Times New Roman" w:hAnsi="Times New Roman" w:cs="Times New Roman"/>
        </w:rPr>
        <w:t>установленного</w:t>
      </w:r>
      <w:r w:rsidR="00073572">
        <w:rPr>
          <w:rFonts w:ascii="Times New Roman" w:hAnsi="Times New Roman" w:cs="Times New Roman"/>
        </w:rPr>
        <w:t xml:space="preserve"> </w:t>
      </w:r>
      <w:r w:rsidR="00062B0C" w:rsidRPr="00073572">
        <w:rPr>
          <w:rFonts w:ascii="Times New Roman" w:hAnsi="Times New Roman" w:cs="Times New Roman"/>
        </w:rPr>
        <w:t>настоящим договором, либо осуществляет в случаях,</w:t>
      </w:r>
      <w:r w:rsidR="00422205" w:rsidRPr="00073572">
        <w:rPr>
          <w:rFonts w:ascii="Times New Roman" w:hAnsi="Times New Roman" w:cs="Times New Roman"/>
        </w:rPr>
        <w:t xml:space="preserve"> </w:t>
      </w:r>
      <w:r w:rsidR="00062B0C" w:rsidRPr="00073572">
        <w:rPr>
          <w:rFonts w:ascii="Times New Roman" w:hAnsi="Times New Roman" w:cs="Times New Roman"/>
        </w:rPr>
        <w:t>предусмотренных</w:t>
      </w:r>
      <w:r w:rsidR="00073572">
        <w:rPr>
          <w:rFonts w:ascii="Times New Roman" w:hAnsi="Times New Roman" w:cs="Times New Roman"/>
        </w:rPr>
        <w:t xml:space="preserve"> </w:t>
      </w:r>
      <w:r w:rsidRPr="00073572">
        <w:rPr>
          <w:rFonts w:ascii="Times New Roman" w:hAnsi="Times New Roman" w:cs="Times New Roman"/>
        </w:rPr>
        <w:t>Правилами</w:t>
      </w:r>
      <w:r w:rsidR="00073572">
        <w:rPr>
          <w:rFonts w:ascii="Times New Roman" w:hAnsi="Times New Roman" w:cs="Times New Roman"/>
        </w:rPr>
        <w:t xml:space="preserve"> </w:t>
      </w:r>
      <w:r w:rsidR="00062B0C" w:rsidRPr="00073572">
        <w:rPr>
          <w:rFonts w:ascii="Times New Roman" w:hAnsi="Times New Roman" w:cs="Times New Roman"/>
        </w:rPr>
        <w:t>организации</w:t>
      </w:r>
      <w:r w:rsidR="00073572">
        <w:rPr>
          <w:rFonts w:ascii="Times New Roman" w:hAnsi="Times New Roman" w:cs="Times New Roman"/>
        </w:rPr>
        <w:t xml:space="preserve"> </w:t>
      </w:r>
      <w:r w:rsidR="00062B0C" w:rsidRPr="00073572">
        <w:rPr>
          <w:rFonts w:ascii="Times New Roman" w:hAnsi="Times New Roman" w:cs="Times New Roman"/>
        </w:rPr>
        <w:t>коммерческого учета воды</w:t>
      </w:r>
      <w:r w:rsidRPr="00073572">
        <w:rPr>
          <w:rFonts w:ascii="Times New Roman" w:hAnsi="Times New Roman" w:cs="Times New Roman"/>
        </w:rPr>
        <w:t>,</w:t>
      </w:r>
      <w:r w:rsidR="00062B0C" w:rsidRPr="00073572">
        <w:rPr>
          <w:rFonts w:ascii="Times New Roman" w:hAnsi="Times New Roman" w:cs="Times New Roman"/>
        </w:rPr>
        <w:t xml:space="preserve"> сточных</w:t>
      </w:r>
      <w:r w:rsidR="00422205" w:rsidRPr="00073572">
        <w:rPr>
          <w:rFonts w:ascii="Times New Roman" w:hAnsi="Times New Roman" w:cs="Times New Roman"/>
        </w:rPr>
        <w:t xml:space="preserve"> </w:t>
      </w:r>
      <w:r w:rsidR="00062B0C" w:rsidRPr="00073572">
        <w:rPr>
          <w:rFonts w:ascii="Times New Roman" w:hAnsi="Times New Roman" w:cs="Times New Roman"/>
        </w:rPr>
        <w:t>вод,</w:t>
      </w:r>
      <w:r w:rsidR="00073572">
        <w:rPr>
          <w:rFonts w:ascii="Times New Roman" w:hAnsi="Times New Roman" w:cs="Times New Roman"/>
        </w:rPr>
        <w:t xml:space="preserve"> </w:t>
      </w:r>
      <w:r w:rsidR="00062B0C" w:rsidRPr="00073572">
        <w:rPr>
          <w:rFonts w:ascii="Times New Roman" w:hAnsi="Times New Roman" w:cs="Times New Roman"/>
        </w:rPr>
        <w:t>расчет</w:t>
      </w:r>
      <w:r w:rsidR="00073572">
        <w:rPr>
          <w:rFonts w:ascii="Times New Roman" w:hAnsi="Times New Roman" w:cs="Times New Roman"/>
        </w:rPr>
        <w:t xml:space="preserve"> </w:t>
      </w:r>
      <w:r w:rsidR="00062B0C" w:rsidRPr="00073572">
        <w:rPr>
          <w:rFonts w:ascii="Times New Roman" w:hAnsi="Times New Roman" w:cs="Times New Roman"/>
        </w:rPr>
        <w:t>объема</w:t>
      </w:r>
      <w:r w:rsidR="00422205" w:rsidRPr="00073572">
        <w:rPr>
          <w:rFonts w:ascii="Times New Roman" w:hAnsi="Times New Roman" w:cs="Times New Roman"/>
        </w:rPr>
        <w:t xml:space="preserve"> </w:t>
      </w:r>
      <w:r w:rsidR="00062B0C" w:rsidRPr="00073572">
        <w:rPr>
          <w:rFonts w:ascii="Times New Roman" w:hAnsi="Times New Roman" w:cs="Times New Roman"/>
        </w:rPr>
        <w:t>отведенных</w:t>
      </w:r>
      <w:r w:rsidR="00073572">
        <w:rPr>
          <w:rFonts w:ascii="Times New Roman" w:hAnsi="Times New Roman" w:cs="Times New Roman"/>
        </w:rPr>
        <w:t xml:space="preserve"> </w:t>
      </w:r>
      <w:r w:rsidR="00062B0C" w:rsidRPr="00073572">
        <w:rPr>
          <w:rFonts w:ascii="Times New Roman" w:hAnsi="Times New Roman" w:cs="Times New Roman"/>
        </w:rPr>
        <w:t>сточных вод расчетным способом, вносит показания приборов учета</w:t>
      </w:r>
      <w:r w:rsidR="00422205" w:rsidRPr="00073572">
        <w:rPr>
          <w:rFonts w:ascii="Times New Roman" w:hAnsi="Times New Roman" w:cs="Times New Roman"/>
        </w:rPr>
        <w:t xml:space="preserve"> </w:t>
      </w:r>
      <w:r w:rsidR="00062B0C" w:rsidRPr="00073572">
        <w:rPr>
          <w:rFonts w:ascii="Times New Roman" w:hAnsi="Times New Roman" w:cs="Times New Roman"/>
        </w:rPr>
        <w:t>в</w:t>
      </w:r>
      <w:r w:rsidR="00073572">
        <w:rPr>
          <w:rFonts w:ascii="Times New Roman" w:hAnsi="Times New Roman" w:cs="Times New Roman"/>
        </w:rPr>
        <w:t xml:space="preserve"> </w:t>
      </w:r>
      <w:r w:rsidR="00062B0C" w:rsidRPr="00073572">
        <w:rPr>
          <w:rFonts w:ascii="Times New Roman" w:hAnsi="Times New Roman" w:cs="Times New Roman"/>
        </w:rPr>
        <w:t>журнал</w:t>
      </w:r>
      <w:r w:rsidR="00073572">
        <w:rPr>
          <w:rFonts w:ascii="Times New Roman" w:hAnsi="Times New Roman" w:cs="Times New Roman"/>
        </w:rPr>
        <w:t xml:space="preserve"> </w:t>
      </w:r>
      <w:r w:rsidR="00062B0C" w:rsidRPr="00073572">
        <w:rPr>
          <w:rFonts w:ascii="Times New Roman" w:hAnsi="Times New Roman" w:cs="Times New Roman"/>
        </w:rPr>
        <w:t>учета,</w:t>
      </w:r>
      <w:r w:rsidR="00073572">
        <w:rPr>
          <w:rFonts w:ascii="Times New Roman" w:hAnsi="Times New Roman" w:cs="Times New Roman"/>
        </w:rPr>
        <w:t xml:space="preserve"> </w:t>
      </w:r>
      <w:r w:rsidR="00062B0C" w:rsidRPr="00073572">
        <w:rPr>
          <w:rFonts w:ascii="Times New Roman" w:hAnsi="Times New Roman" w:cs="Times New Roman"/>
        </w:rPr>
        <w:t>передает</w:t>
      </w:r>
      <w:r w:rsidR="00073572">
        <w:rPr>
          <w:rFonts w:ascii="Times New Roman" w:hAnsi="Times New Roman" w:cs="Times New Roman"/>
        </w:rPr>
        <w:t xml:space="preserve"> </w:t>
      </w:r>
      <w:r w:rsidR="00062B0C" w:rsidRPr="00073572">
        <w:rPr>
          <w:rFonts w:ascii="Times New Roman" w:hAnsi="Times New Roman" w:cs="Times New Roman"/>
        </w:rPr>
        <w:t>данные</w:t>
      </w:r>
      <w:r w:rsidR="00073572">
        <w:rPr>
          <w:rFonts w:ascii="Times New Roman" w:hAnsi="Times New Roman" w:cs="Times New Roman"/>
        </w:rPr>
        <w:t xml:space="preserve"> </w:t>
      </w:r>
      <w:r w:rsidR="00062B0C" w:rsidRPr="00073572">
        <w:rPr>
          <w:rFonts w:ascii="Times New Roman" w:hAnsi="Times New Roman" w:cs="Times New Roman"/>
        </w:rPr>
        <w:t>сведения</w:t>
      </w:r>
      <w:r w:rsidR="00073572">
        <w:rPr>
          <w:rFonts w:ascii="Times New Roman" w:hAnsi="Times New Roman" w:cs="Times New Roman"/>
        </w:rPr>
        <w:t xml:space="preserve"> </w:t>
      </w:r>
      <w:r w:rsidR="00062B0C" w:rsidRPr="00073572">
        <w:rPr>
          <w:rFonts w:ascii="Times New Roman" w:hAnsi="Times New Roman" w:cs="Times New Roman"/>
        </w:rPr>
        <w:t>в</w:t>
      </w:r>
      <w:r w:rsidR="00073572">
        <w:rPr>
          <w:rFonts w:ascii="Times New Roman" w:hAnsi="Times New Roman" w:cs="Times New Roman"/>
        </w:rPr>
        <w:t xml:space="preserve"> </w:t>
      </w:r>
      <w:r w:rsidR="00062B0C" w:rsidRPr="00073572">
        <w:rPr>
          <w:rFonts w:ascii="Times New Roman" w:hAnsi="Times New Roman" w:cs="Times New Roman"/>
        </w:rPr>
        <w:t>организацию</w:t>
      </w:r>
      <w:r w:rsidR="00422205" w:rsidRPr="00073572">
        <w:rPr>
          <w:rFonts w:ascii="Times New Roman" w:hAnsi="Times New Roman" w:cs="Times New Roman"/>
        </w:rPr>
        <w:t xml:space="preserve"> </w:t>
      </w:r>
      <w:r w:rsidR="00062B0C" w:rsidRPr="00073572">
        <w:rPr>
          <w:rFonts w:ascii="Times New Roman" w:hAnsi="Times New Roman" w:cs="Times New Roman"/>
        </w:rPr>
        <w:t>водопроводно-канализационного хозяйства (транзитной организации) не позднее</w:t>
      </w:r>
      <w:r w:rsidR="00422205" w:rsidRPr="00073572">
        <w:rPr>
          <w:rFonts w:ascii="Times New Roman" w:hAnsi="Times New Roman" w:cs="Times New Roman"/>
        </w:rPr>
        <w:t xml:space="preserve"> 25 числа расчетного месяца</w:t>
      </w:r>
      <w:r w:rsidR="00062B0C" w:rsidRPr="00073572">
        <w:rPr>
          <w:rFonts w:ascii="Times New Roman" w:hAnsi="Times New Roman" w:cs="Times New Roman"/>
        </w:rPr>
        <w:t>.</w:t>
      </w:r>
    </w:p>
    <w:p w:rsidR="00EE2474" w:rsidRPr="00073572" w:rsidRDefault="00422448" w:rsidP="00073572">
      <w:pPr>
        <w:pStyle w:val="ConsPlusNonformat"/>
        <w:ind w:firstLine="709"/>
        <w:jc w:val="both"/>
        <w:rPr>
          <w:rFonts w:ascii="Times New Roman" w:hAnsi="Times New Roman" w:cs="Times New Roman"/>
          <w:sz w:val="22"/>
          <w:szCs w:val="22"/>
        </w:rPr>
      </w:pPr>
      <w:r w:rsidRPr="00073572">
        <w:rPr>
          <w:rFonts w:ascii="Times New Roman" w:hAnsi="Times New Roman" w:cs="Times New Roman"/>
          <w:sz w:val="22"/>
          <w:szCs w:val="22"/>
        </w:rPr>
        <w:t>22.</w:t>
      </w:r>
      <w:r w:rsidR="00062B0C" w:rsidRPr="00073572">
        <w:rPr>
          <w:rFonts w:ascii="Times New Roman" w:hAnsi="Times New Roman" w:cs="Times New Roman"/>
          <w:sz w:val="22"/>
          <w:szCs w:val="22"/>
        </w:rPr>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w:t>
      </w:r>
      <w:r w:rsidR="00301C5F" w:rsidRPr="00073572">
        <w:rPr>
          <w:rFonts w:ascii="Times New Roman" w:hAnsi="Times New Roman" w:cs="Times New Roman"/>
          <w:sz w:val="22"/>
          <w:szCs w:val="22"/>
        </w:rPr>
        <w:t>"), позволяющим подтвердить получение таких сведений адресатом.</w:t>
      </w:r>
    </w:p>
    <w:p w:rsidR="00EE2474" w:rsidRPr="00073572" w:rsidRDefault="00301C5F" w:rsidP="00073572">
      <w:pPr>
        <w:pStyle w:val="ConsPlusNonformat"/>
        <w:ind w:firstLine="709"/>
        <w:jc w:val="both"/>
        <w:rPr>
          <w:rFonts w:ascii="Times New Roman" w:hAnsi="Times New Roman" w:cs="Times New Roman"/>
          <w:sz w:val="22"/>
          <w:szCs w:val="22"/>
        </w:rPr>
      </w:pPr>
      <w:r w:rsidRPr="00073572">
        <w:rPr>
          <w:rFonts w:ascii="Times New Roman" w:hAnsi="Times New Roman" w:cs="Times New Roman"/>
          <w:sz w:val="22"/>
          <w:szCs w:val="22"/>
        </w:rPr>
        <w:t>23</w:t>
      </w:r>
      <w:r w:rsidR="00062B0C" w:rsidRPr="00073572">
        <w:rPr>
          <w:rFonts w:ascii="Times New Roman" w:hAnsi="Times New Roman" w:cs="Times New Roman"/>
          <w:sz w:val="22"/>
          <w:szCs w:val="22"/>
        </w:rPr>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EE2474" w:rsidRPr="00073572" w:rsidRDefault="00073572" w:rsidP="00073572">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24</w:t>
      </w:r>
      <w:r w:rsidR="00062B0C" w:rsidRPr="00073572">
        <w:rPr>
          <w:rFonts w:ascii="Times New Roman" w:hAnsi="Times New Roman" w:cs="Times New Roman"/>
          <w:sz w:val="22"/>
          <w:szCs w:val="22"/>
        </w:rPr>
        <w:t>.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062B0C" w:rsidRPr="00073572" w:rsidRDefault="00301C5F" w:rsidP="00073572">
      <w:pPr>
        <w:pStyle w:val="ConsPlusNonformat"/>
        <w:ind w:firstLine="709"/>
        <w:jc w:val="both"/>
        <w:rPr>
          <w:rFonts w:ascii="Times New Roman" w:hAnsi="Times New Roman" w:cs="Times New Roman"/>
          <w:sz w:val="22"/>
          <w:szCs w:val="22"/>
        </w:rPr>
      </w:pPr>
      <w:r w:rsidRPr="00073572">
        <w:rPr>
          <w:rFonts w:ascii="Times New Roman" w:hAnsi="Times New Roman" w:cs="Times New Roman"/>
          <w:sz w:val="22"/>
          <w:szCs w:val="22"/>
        </w:rPr>
        <w:t>25</w:t>
      </w:r>
      <w:r w:rsidR="00062B0C" w:rsidRPr="00073572">
        <w:rPr>
          <w:rFonts w:ascii="Times New Roman" w:hAnsi="Times New Roman" w:cs="Times New Roman"/>
          <w:sz w:val="22"/>
          <w:szCs w:val="22"/>
        </w:rPr>
        <w:t>.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062B0C" w:rsidRPr="00073572" w:rsidRDefault="00062B0C" w:rsidP="00073572">
      <w:pPr>
        <w:pStyle w:val="ConsPlusNormal"/>
        <w:jc w:val="center"/>
        <w:rPr>
          <w:rFonts w:ascii="Times New Roman" w:hAnsi="Times New Roman" w:cs="Times New Roman"/>
          <w:sz w:val="22"/>
          <w:szCs w:val="22"/>
        </w:rPr>
      </w:pPr>
    </w:p>
    <w:p w:rsidR="00062B0C" w:rsidRPr="00073572" w:rsidRDefault="00062B0C" w:rsidP="00073572">
      <w:pPr>
        <w:pStyle w:val="ConsPlusNormal"/>
        <w:jc w:val="center"/>
        <w:outlineLvl w:val="1"/>
        <w:rPr>
          <w:rFonts w:ascii="Times New Roman" w:hAnsi="Times New Roman" w:cs="Times New Roman"/>
          <w:sz w:val="22"/>
          <w:szCs w:val="22"/>
        </w:rPr>
      </w:pPr>
      <w:bookmarkStart w:id="2" w:name="P2531"/>
      <w:bookmarkEnd w:id="2"/>
      <w:r w:rsidRPr="00073572">
        <w:rPr>
          <w:rFonts w:ascii="Times New Roman" w:hAnsi="Times New Roman" w:cs="Times New Roman"/>
          <w:sz w:val="22"/>
          <w:szCs w:val="22"/>
        </w:rPr>
        <w:t>VI. Порядок обеспечения транзитной организацией</w:t>
      </w:r>
      <w:r w:rsidR="00301C5F" w:rsidRPr="00073572">
        <w:rPr>
          <w:rFonts w:ascii="Times New Roman" w:hAnsi="Times New Roman" w:cs="Times New Roman"/>
          <w:sz w:val="22"/>
          <w:szCs w:val="22"/>
        </w:rPr>
        <w:t xml:space="preserve"> доступа</w:t>
      </w:r>
    </w:p>
    <w:p w:rsidR="00062B0C" w:rsidRPr="00073572" w:rsidRDefault="00062B0C"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организации водопроводно-канализационного хозяйства</w:t>
      </w:r>
    </w:p>
    <w:p w:rsidR="00062B0C" w:rsidRPr="00073572" w:rsidRDefault="00062B0C"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к канализационным сетям, контрольным канализационным</w:t>
      </w:r>
    </w:p>
    <w:p w:rsidR="00062B0C" w:rsidRPr="00073572" w:rsidRDefault="00062B0C"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колодцам и приборам учета в целях определения объема</w:t>
      </w:r>
    </w:p>
    <w:p w:rsidR="00062B0C" w:rsidRPr="00073572" w:rsidRDefault="00062B0C"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принятых (отведенных) сточных вод, определения</w:t>
      </w:r>
    </w:p>
    <w:p w:rsidR="00301C5F" w:rsidRPr="00073572" w:rsidRDefault="00621B50" w:rsidP="00340AC5">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их состава и свойств</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26</w:t>
      </w:r>
      <w:r w:rsidR="00062B0C" w:rsidRPr="00073572">
        <w:rPr>
          <w:rFonts w:ascii="Times New Roman" w:hAnsi="Times New Roman" w:cs="Times New Roman"/>
          <w:sz w:val="22"/>
          <w:szCs w:val="22"/>
        </w:rPr>
        <w:t xml:space="preserve">.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w:t>
      </w:r>
      <w:r w:rsidRPr="00073572">
        <w:rPr>
          <w:rFonts w:ascii="Times New Roman" w:hAnsi="Times New Roman" w:cs="Times New Roman"/>
          <w:sz w:val="22"/>
          <w:szCs w:val="22"/>
        </w:rPr>
        <w:t xml:space="preserve">доступ </w:t>
      </w:r>
      <w:r w:rsidR="00062B0C" w:rsidRPr="00073572">
        <w:rPr>
          <w:rFonts w:ascii="Times New Roman" w:hAnsi="Times New Roman" w:cs="Times New Roman"/>
          <w:sz w:val="22"/>
          <w:szCs w:val="22"/>
        </w:rPr>
        <w:t>к средствам измерений (приборам учета) и иным устройствам для:</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в) определения объема отведенных сточных вод;</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г) опломбирования приборов учета сточных вод;</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д) отбора проб с целью проведения контроля качества сточных вод;</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2A6EE8" w:rsidRPr="00073572" w:rsidRDefault="00062B0C"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27</w:t>
      </w:r>
      <w:r w:rsidR="00062B0C" w:rsidRPr="00073572">
        <w:rPr>
          <w:rFonts w:ascii="Times New Roman" w:hAnsi="Times New Roman" w:cs="Times New Roman"/>
          <w:sz w:val="22"/>
          <w:szCs w:val="22"/>
        </w:rPr>
        <w:t>. Организация водопроводно-канализационного хозяйства или по ее указанию иная организация предварительно</w:t>
      </w:r>
      <w:r w:rsidRPr="00073572">
        <w:rPr>
          <w:rFonts w:ascii="Times New Roman" w:hAnsi="Times New Roman" w:cs="Times New Roman"/>
          <w:sz w:val="22"/>
          <w:szCs w:val="22"/>
        </w:rPr>
        <w:t>, не позднее 15 минут до проведения обследования и (или) отбора проб,</w:t>
      </w:r>
      <w:r w:rsidR="00062B0C" w:rsidRPr="00073572">
        <w:rPr>
          <w:rFonts w:ascii="Times New Roman" w:hAnsi="Times New Roman" w:cs="Times New Roman"/>
          <w:sz w:val="22"/>
          <w:szCs w:val="22"/>
        </w:rPr>
        <w:t xml:space="preserve"> оповещает транзитную организацию о дате и времени посещения с приложением списка проверяющих (при отсутствии служебных удостоверений</w:t>
      </w:r>
      <w:r w:rsidRPr="00073572">
        <w:rPr>
          <w:rFonts w:ascii="Times New Roman" w:hAnsi="Times New Roman" w:cs="Times New Roman"/>
          <w:sz w:val="22"/>
          <w:szCs w:val="22"/>
        </w:rPr>
        <w:t xml:space="preserve"> или доверенности на совершение соответствующих действий от имени организации водопроводно-</w:t>
      </w:r>
      <w:r w:rsidR="0012769D" w:rsidRPr="00073572">
        <w:rPr>
          <w:rFonts w:ascii="Times New Roman" w:hAnsi="Times New Roman" w:cs="Times New Roman"/>
          <w:sz w:val="22"/>
          <w:szCs w:val="22"/>
        </w:rPr>
        <w:t>канализационного хозяйства</w:t>
      </w:r>
      <w:r w:rsidRPr="00073572">
        <w:rPr>
          <w:rFonts w:ascii="Times New Roman" w:hAnsi="Times New Roman" w:cs="Times New Roman"/>
          <w:sz w:val="22"/>
          <w:szCs w:val="22"/>
        </w:rPr>
        <w:t xml:space="preserve"> или иной организации).</w:t>
      </w:r>
      <w:r w:rsidR="00062B0C" w:rsidRPr="00073572">
        <w:rPr>
          <w:rFonts w:ascii="Times New Roman" w:hAnsi="Times New Roman" w:cs="Times New Roman"/>
          <w:sz w:val="22"/>
          <w:szCs w:val="22"/>
        </w:rPr>
        <w:t xml:space="preserve"> Оповещение осуществляется </w:t>
      </w:r>
      <w:r w:rsidRPr="00073572">
        <w:rPr>
          <w:rFonts w:ascii="Times New Roman" w:hAnsi="Times New Roman" w:cs="Times New Roman"/>
          <w:sz w:val="22"/>
          <w:szCs w:val="22"/>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062B0C" w:rsidRPr="00073572">
        <w:rPr>
          <w:rFonts w:ascii="Times New Roman" w:hAnsi="Times New Roman" w:cs="Times New Roman"/>
          <w:sz w:val="22"/>
          <w:szCs w:val="22"/>
        </w:rPr>
        <w:t xml:space="preserve"> подтвердить получение такого </w:t>
      </w:r>
      <w:r w:rsidRPr="00073572">
        <w:rPr>
          <w:rFonts w:ascii="Times New Roman" w:hAnsi="Times New Roman" w:cs="Times New Roman"/>
          <w:sz w:val="22"/>
          <w:szCs w:val="22"/>
        </w:rPr>
        <w:t>оповещения</w:t>
      </w:r>
      <w:r w:rsidR="00062B0C" w:rsidRPr="00073572">
        <w:rPr>
          <w:rFonts w:ascii="Times New Roman" w:hAnsi="Times New Roman" w:cs="Times New Roman"/>
          <w:sz w:val="22"/>
          <w:szCs w:val="22"/>
        </w:rPr>
        <w:t xml:space="preserve"> адресатом.</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lastRenderedPageBreak/>
        <w:t>28</w:t>
      </w:r>
      <w:r w:rsidR="00062B0C" w:rsidRPr="00073572">
        <w:rPr>
          <w:rFonts w:ascii="Times New Roman" w:hAnsi="Times New Roman" w:cs="Times New Roman"/>
          <w:sz w:val="22"/>
          <w:szCs w:val="22"/>
        </w:rPr>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r w:rsidRPr="00073572">
        <w:rPr>
          <w:rFonts w:ascii="Times New Roman" w:hAnsi="Times New Roman" w:cs="Times New Roman"/>
          <w:sz w:val="22"/>
          <w:szCs w:val="22"/>
        </w:rPr>
        <w:t xml:space="preserve"> или доверенность на совершение соответствующих действий от имени организации водопроводно-канализационного хозяйства или иной организации</w:t>
      </w:r>
      <w:r w:rsidR="00062B0C" w:rsidRPr="00073572">
        <w:rPr>
          <w:rFonts w:ascii="Times New Roman" w:hAnsi="Times New Roman" w:cs="Times New Roman"/>
          <w:sz w:val="22"/>
          <w:szCs w:val="22"/>
        </w:rPr>
        <w:t>.</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29. Представителям</w:t>
      </w:r>
      <w:r w:rsidR="00062B0C" w:rsidRPr="00073572">
        <w:rPr>
          <w:rFonts w:ascii="Times New Roman" w:hAnsi="Times New Roman" w:cs="Times New Roman"/>
          <w:sz w:val="22"/>
          <w:szCs w:val="22"/>
        </w:rPr>
        <w:t xml:space="preserve"> организации водопроводно-канализационного хозяйства или по ее указанию </w:t>
      </w:r>
      <w:r w:rsidRPr="00073572">
        <w:rPr>
          <w:rFonts w:ascii="Times New Roman" w:hAnsi="Times New Roman" w:cs="Times New Roman"/>
          <w:sz w:val="22"/>
          <w:szCs w:val="22"/>
        </w:rPr>
        <w:t>представителям</w:t>
      </w:r>
      <w:r w:rsidR="00062B0C" w:rsidRPr="00073572">
        <w:rPr>
          <w:rFonts w:ascii="Times New Roman" w:hAnsi="Times New Roman" w:cs="Times New Roman"/>
          <w:sz w:val="22"/>
          <w:szCs w:val="22"/>
        </w:rPr>
        <w:t xml:space="preserve"> иной организации </w:t>
      </w:r>
      <w:r w:rsidRPr="00073572">
        <w:rPr>
          <w:rFonts w:ascii="Times New Roman" w:hAnsi="Times New Roman" w:cs="Times New Roman"/>
          <w:sz w:val="22"/>
          <w:szCs w:val="22"/>
        </w:rPr>
        <w:t>обеспечивается доступ</w:t>
      </w:r>
      <w:r w:rsidR="00062B0C" w:rsidRPr="00073572">
        <w:rPr>
          <w:rFonts w:ascii="Times New Roman" w:hAnsi="Times New Roman" w:cs="Times New Roman"/>
          <w:sz w:val="22"/>
          <w:szCs w:val="22"/>
        </w:rPr>
        <w:t xml:space="preserve"> только к приборам учета и иным устройствам, предусмотренным настоящим договором.</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30</w:t>
      </w:r>
      <w:r w:rsidR="00062B0C" w:rsidRPr="00073572">
        <w:rPr>
          <w:rFonts w:ascii="Times New Roman" w:hAnsi="Times New Roman" w:cs="Times New Roman"/>
          <w:sz w:val="22"/>
          <w:szCs w:val="22"/>
        </w:rPr>
        <w:t xml:space="preserve">.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w:t>
      </w:r>
      <w:r w:rsidRPr="00073572">
        <w:rPr>
          <w:rFonts w:ascii="Times New Roman" w:hAnsi="Times New Roman" w:cs="Times New Roman"/>
          <w:sz w:val="22"/>
          <w:szCs w:val="22"/>
        </w:rPr>
        <w:t xml:space="preserve">доверенности на совершение соответствующих действий от имени организации водопроводно-канализационного хозяйства или иной </w:t>
      </w:r>
      <w:r w:rsidR="00ED2ADB" w:rsidRPr="00073572">
        <w:rPr>
          <w:rFonts w:ascii="Times New Roman" w:hAnsi="Times New Roman" w:cs="Times New Roman"/>
          <w:sz w:val="22"/>
          <w:szCs w:val="22"/>
        </w:rPr>
        <w:t>организации,</w:t>
      </w:r>
      <w:r w:rsidRPr="00073572">
        <w:rPr>
          <w:rFonts w:ascii="Times New Roman" w:hAnsi="Times New Roman" w:cs="Times New Roman"/>
          <w:sz w:val="22"/>
          <w:szCs w:val="22"/>
        </w:rPr>
        <w:t xml:space="preserve"> или </w:t>
      </w:r>
      <w:r w:rsidR="00062B0C" w:rsidRPr="00073572">
        <w:rPr>
          <w:rFonts w:ascii="Times New Roman" w:hAnsi="Times New Roman" w:cs="Times New Roman"/>
          <w:sz w:val="22"/>
          <w:szCs w:val="22"/>
        </w:rPr>
        <w:t>по заранее направленному уведомлению.</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31</w:t>
      </w:r>
      <w:r w:rsidR="00062B0C" w:rsidRPr="00073572">
        <w:rPr>
          <w:rFonts w:ascii="Times New Roman" w:hAnsi="Times New Roman" w:cs="Times New Roman"/>
          <w:sz w:val="22"/>
          <w:szCs w:val="22"/>
        </w:rPr>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062B0C"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32</w:t>
      </w:r>
      <w:r w:rsidR="00062B0C" w:rsidRPr="00073572">
        <w:rPr>
          <w:rFonts w:ascii="Times New Roman" w:hAnsi="Times New Roman" w:cs="Times New Roman"/>
          <w:sz w:val="22"/>
          <w:szCs w:val="22"/>
        </w:rPr>
        <w:t>.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062B0C" w:rsidRPr="00073572" w:rsidRDefault="00062B0C" w:rsidP="00073572">
      <w:pPr>
        <w:pStyle w:val="ConsPlusNormal"/>
        <w:jc w:val="center"/>
        <w:rPr>
          <w:rFonts w:ascii="Times New Roman" w:hAnsi="Times New Roman" w:cs="Times New Roman"/>
          <w:sz w:val="22"/>
          <w:szCs w:val="22"/>
        </w:rPr>
      </w:pPr>
    </w:p>
    <w:p w:rsidR="00062B0C"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VII. Контроль за составом и свойствами отводимых</w:t>
      </w:r>
    </w:p>
    <w:p w:rsidR="00301C5F" w:rsidRPr="00073572" w:rsidRDefault="00621B50" w:rsidP="00340AC5">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сточных вод</w:t>
      </w:r>
    </w:p>
    <w:p w:rsidR="002A6EE8"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33. Контроль за составом и свойствами сточных вод в отношении абонентов осуществляется в соответствии с Правилами</w:t>
      </w:r>
      <w:r w:rsidR="00062B0C" w:rsidRPr="00073572">
        <w:rPr>
          <w:rFonts w:ascii="Times New Roman" w:hAnsi="Times New Roman" w:cs="Times New Roman"/>
          <w:sz w:val="22"/>
          <w:szCs w:val="22"/>
        </w:rPr>
        <w:t xml:space="preserve"> осуществления контроля состава и свойств сточных вод, утвержденными постановлением Правительства Российской Федерации от </w:t>
      </w:r>
      <w:r w:rsidRPr="00073572">
        <w:rPr>
          <w:rFonts w:ascii="Times New Roman" w:hAnsi="Times New Roman" w:cs="Times New Roman"/>
          <w:sz w:val="22"/>
          <w:szCs w:val="22"/>
        </w:rPr>
        <w:t>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62B0C"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34</w:t>
      </w:r>
      <w:r w:rsidR="00062B0C" w:rsidRPr="00073572">
        <w:rPr>
          <w:rFonts w:ascii="Times New Roman" w:hAnsi="Times New Roman" w:cs="Times New Roman"/>
          <w:sz w:val="22"/>
          <w:szCs w:val="22"/>
        </w:rPr>
        <w:t xml:space="preserve">. Сведения о приборах учета (узлах учета) и местах отбора проб сточных вод приводятся </w:t>
      </w:r>
      <w:r w:rsidRPr="00073572">
        <w:rPr>
          <w:rFonts w:ascii="Times New Roman" w:hAnsi="Times New Roman" w:cs="Times New Roman"/>
          <w:sz w:val="22"/>
          <w:szCs w:val="22"/>
        </w:rPr>
        <w:t xml:space="preserve">по форме </w:t>
      </w:r>
      <w:r w:rsidR="00062B0C" w:rsidRPr="00073572">
        <w:rPr>
          <w:rFonts w:ascii="Times New Roman" w:hAnsi="Times New Roman" w:cs="Times New Roman"/>
          <w:sz w:val="22"/>
          <w:szCs w:val="22"/>
        </w:rPr>
        <w:t xml:space="preserve">согласно </w:t>
      </w:r>
      <w:r w:rsidRPr="00073572">
        <w:rPr>
          <w:rFonts w:ascii="Times New Roman" w:hAnsi="Times New Roman" w:cs="Times New Roman"/>
          <w:sz w:val="22"/>
          <w:szCs w:val="22"/>
        </w:rPr>
        <w:t>приложению N 5.</w:t>
      </w:r>
    </w:p>
    <w:p w:rsidR="00062B0C" w:rsidRPr="00073572" w:rsidRDefault="00062B0C" w:rsidP="00073572">
      <w:pPr>
        <w:pStyle w:val="ConsPlusNormal"/>
        <w:jc w:val="center"/>
        <w:rPr>
          <w:rFonts w:ascii="Times New Roman" w:hAnsi="Times New Roman" w:cs="Times New Roman"/>
          <w:sz w:val="22"/>
          <w:szCs w:val="22"/>
        </w:rPr>
      </w:pPr>
    </w:p>
    <w:p w:rsidR="00301C5F" w:rsidRPr="00073572" w:rsidRDefault="00062B0C" w:rsidP="00340AC5">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VIII. Порядок контроля</w:t>
      </w:r>
      <w:r w:rsidR="00422448" w:rsidRPr="00073572">
        <w:rPr>
          <w:rFonts w:ascii="Times New Roman" w:hAnsi="Times New Roman" w:cs="Times New Roman"/>
          <w:sz w:val="22"/>
          <w:szCs w:val="22"/>
        </w:rPr>
        <w:t xml:space="preserve"> </w:t>
      </w:r>
      <w:r w:rsidRPr="00073572">
        <w:rPr>
          <w:rFonts w:ascii="Times New Roman" w:hAnsi="Times New Roman" w:cs="Times New Roman"/>
          <w:sz w:val="22"/>
          <w:szCs w:val="22"/>
        </w:rPr>
        <w:t>за соблюдением абонентами</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показателей декларации о составе и свойствах сточных</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вод,</w:t>
      </w:r>
      <w:r w:rsidRPr="00073572">
        <w:rPr>
          <w:rFonts w:ascii="Times New Roman" w:hAnsi="Times New Roman" w:cs="Times New Roman"/>
          <w:sz w:val="22"/>
          <w:szCs w:val="22"/>
        </w:rPr>
        <w:t xml:space="preserve"> нормативов </w:t>
      </w:r>
      <w:r w:rsidR="00301C5F" w:rsidRPr="00073572">
        <w:rPr>
          <w:rFonts w:ascii="Times New Roman" w:hAnsi="Times New Roman" w:cs="Times New Roman"/>
          <w:sz w:val="22"/>
          <w:szCs w:val="22"/>
        </w:rPr>
        <w:t>по объему сточных вод, нормативов состава</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сточных вод, требований к составу и свойствам сточных</w:t>
      </w:r>
      <w:r w:rsidR="00340AC5">
        <w:rPr>
          <w:rFonts w:ascii="Times New Roman" w:hAnsi="Times New Roman" w:cs="Times New Roman"/>
          <w:sz w:val="22"/>
          <w:szCs w:val="22"/>
        </w:rPr>
        <w:t xml:space="preserve"> </w:t>
      </w:r>
      <w:r w:rsidR="00301C5F" w:rsidRPr="00073572">
        <w:rPr>
          <w:rFonts w:ascii="Times New Roman" w:hAnsi="Times New Roman" w:cs="Times New Roman"/>
          <w:sz w:val="22"/>
          <w:szCs w:val="22"/>
        </w:rPr>
        <w:t>вод, установленных в целях предотвращения негативного</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воздействия на работу централизованной системы</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водоотведения</w:t>
      </w:r>
      <w:r w:rsidRPr="00073572">
        <w:rPr>
          <w:rFonts w:ascii="Times New Roman" w:hAnsi="Times New Roman" w:cs="Times New Roman"/>
          <w:sz w:val="22"/>
          <w:szCs w:val="22"/>
        </w:rPr>
        <w:t>, порядок информирования</w:t>
      </w:r>
      <w:r w:rsidR="00422448" w:rsidRPr="00073572">
        <w:rPr>
          <w:rFonts w:ascii="Times New Roman" w:hAnsi="Times New Roman" w:cs="Times New Roman"/>
          <w:sz w:val="22"/>
          <w:szCs w:val="22"/>
        </w:rPr>
        <w:t xml:space="preserve"> </w:t>
      </w:r>
      <w:r w:rsidRPr="00073572">
        <w:rPr>
          <w:rFonts w:ascii="Times New Roman" w:hAnsi="Times New Roman" w:cs="Times New Roman"/>
          <w:sz w:val="22"/>
          <w:szCs w:val="22"/>
        </w:rPr>
        <w:t>организации</w:t>
      </w:r>
      <w:r w:rsidR="00422448" w:rsidRPr="00073572">
        <w:rPr>
          <w:rFonts w:ascii="Times New Roman" w:hAnsi="Times New Roman" w:cs="Times New Roman"/>
          <w:sz w:val="22"/>
          <w:szCs w:val="22"/>
        </w:rPr>
        <w:t xml:space="preserve"> </w:t>
      </w:r>
      <w:r w:rsidRPr="00073572">
        <w:rPr>
          <w:rFonts w:ascii="Times New Roman" w:hAnsi="Times New Roman" w:cs="Times New Roman"/>
          <w:sz w:val="22"/>
          <w:szCs w:val="22"/>
        </w:rPr>
        <w:t>водопроводно-канализационного хозяйства</w:t>
      </w:r>
      <w:r w:rsidR="00422448" w:rsidRPr="00073572">
        <w:rPr>
          <w:rFonts w:ascii="Times New Roman" w:hAnsi="Times New Roman" w:cs="Times New Roman"/>
          <w:sz w:val="22"/>
          <w:szCs w:val="22"/>
        </w:rPr>
        <w:t xml:space="preserve"> </w:t>
      </w:r>
      <w:r w:rsidRPr="00073572">
        <w:rPr>
          <w:rFonts w:ascii="Times New Roman" w:hAnsi="Times New Roman" w:cs="Times New Roman"/>
          <w:sz w:val="22"/>
          <w:szCs w:val="22"/>
        </w:rPr>
        <w:t>о превышении</w:t>
      </w:r>
      <w:r w:rsidR="00422448" w:rsidRPr="00073572">
        <w:rPr>
          <w:rFonts w:ascii="Times New Roman" w:hAnsi="Times New Roman" w:cs="Times New Roman"/>
          <w:sz w:val="22"/>
          <w:szCs w:val="22"/>
        </w:rPr>
        <w:t xml:space="preserve"> </w:t>
      </w:r>
      <w:r w:rsidR="00301C5F" w:rsidRPr="00073572">
        <w:rPr>
          <w:rFonts w:ascii="Times New Roman" w:hAnsi="Times New Roman" w:cs="Times New Roman"/>
          <w:sz w:val="22"/>
          <w:szCs w:val="22"/>
        </w:rPr>
        <w:t>установленных нормативов (требований)</w:t>
      </w:r>
    </w:p>
    <w:p w:rsidR="00062B0C" w:rsidRPr="00073572" w:rsidRDefault="00301C5F" w:rsidP="00073572">
      <w:pPr>
        <w:pStyle w:val="ConsPlusNormal"/>
        <w:ind w:firstLine="709"/>
        <w:jc w:val="both"/>
        <w:rPr>
          <w:rFonts w:ascii="Times New Roman" w:hAnsi="Times New Roman" w:cs="Times New Roman"/>
          <w:sz w:val="22"/>
          <w:szCs w:val="22"/>
        </w:rPr>
      </w:pPr>
      <w:r w:rsidRPr="00073572">
        <w:rPr>
          <w:rFonts w:ascii="Times New Roman" w:hAnsi="Times New Roman" w:cs="Times New Roman"/>
          <w:sz w:val="22"/>
          <w:szCs w:val="22"/>
        </w:rPr>
        <w:t>35</w:t>
      </w:r>
      <w:r w:rsidR="00422448" w:rsidRPr="00073572">
        <w:rPr>
          <w:rFonts w:ascii="Times New Roman" w:hAnsi="Times New Roman" w:cs="Times New Roman"/>
          <w:sz w:val="22"/>
          <w:szCs w:val="22"/>
        </w:rPr>
        <w:t>.</w:t>
      </w:r>
      <w:r w:rsidR="00062B0C" w:rsidRPr="00073572">
        <w:rPr>
          <w:rFonts w:ascii="Times New Roman" w:hAnsi="Times New Roman" w:cs="Times New Roman"/>
          <w:sz w:val="22"/>
          <w:szCs w:val="22"/>
        </w:rPr>
        <w:t xml:space="preserve">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w:t>
      </w:r>
      <w:r w:rsidRPr="00073572">
        <w:rPr>
          <w:rFonts w:ascii="Times New Roman" w:hAnsi="Times New Roman" w:cs="Times New Roman"/>
          <w:sz w:val="22"/>
          <w:szCs w:val="22"/>
        </w:rPr>
        <w:t>по объему сточных вод</w:t>
      </w:r>
      <w:r w:rsidR="00062B0C" w:rsidRPr="00073572">
        <w:rPr>
          <w:rFonts w:ascii="Times New Roman" w:hAnsi="Times New Roman" w:cs="Times New Roman"/>
          <w:sz w:val="22"/>
          <w:szCs w:val="22"/>
        </w:rPr>
        <w:t xml:space="preserve"> и нормативов </w:t>
      </w:r>
      <w:r w:rsidRPr="00073572">
        <w:rPr>
          <w:rFonts w:ascii="Times New Roman" w:hAnsi="Times New Roman" w:cs="Times New Roman"/>
          <w:sz w:val="22"/>
          <w:szCs w:val="22"/>
        </w:rPr>
        <w:t>состава сточных вод, показателей декларации о составе и свойствах</w:t>
      </w:r>
      <w:r w:rsidR="00062B0C" w:rsidRPr="00073572">
        <w:rPr>
          <w:rFonts w:ascii="Times New Roman" w:hAnsi="Times New Roman" w:cs="Times New Roman"/>
          <w:sz w:val="22"/>
          <w:szCs w:val="22"/>
        </w:rPr>
        <w:t xml:space="preserve"> сточных вод, требований к составу и свойствам сточных вод, устанавливаемых в целях предотвращения негативного воздействия на </w:t>
      </w:r>
      <w:r w:rsidRPr="00073572">
        <w:rPr>
          <w:rFonts w:ascii="Times New Roman" w:hAnsi="Times New Roman" w:cs="Times New Roman"/>
          <w:sz w:val="22"/>
          <w:szCs w:val="22"/>
        </w:rPr>
        <w:t>работу централизованной системы</w:t>
      </w:r>
      <w:r w:rsidR="00062B0C" w:rsidRPr="00073572">
        <w:rPr>
          <w:rFonts w:ascii="Times New Roman" w:hAnsi="Times New Roman" w:cs="Times New Roman"/>
          <w:sz w:val="22"/>
          <w:szCs w:val="22"/>
        </w:rPr>
        <w:t xml:space="preserve"> водоотведения.</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36</w:t>
      </w:r>
      <w:r w:rsidR="00062B0C" w:rsidRPr="00073572">
        <w:rPr>
          <w:rFonts w:ascii="Times New Roman" w:hAnsi="Times New Roman" w:cs="Times New Roman"/>
        </w:rPr>
        <w:t xml:space="preserve">. Контроль за соблюдением абонентами организации водопроводно-канализационного хозяйства нормативов по объему </w:t>
      </w:r>
      <w:r w:rsidRPr="00073572">
        <w:rPr>
          <w:rFonts w:ascii="Times New Roman" w:hAnsi="Times New Roman" w:cs="Times New Roman"/>
        </w:rPr>
        <w:t xml:space="preserve">сточных вод </w:t>
      </w:r>
      <w:r w:rsidR="00062B0C" w:rsidRPr="00073572">
        <w:rPr>
          <w:rFonts w:ascii="Times New Roman" w:hAnsi="Times New Roman" w:cs="Times New Roman"/>
        </w:rPr>
        <w:t xml:space="preserve">и </w:t>
      </w:r>
      <w:r w:rsidRPr="00073572">
        <w:rPr>
          <w:rFonts w:ascii="Times New Roman" w:hAnsi="Times New Roman" w:cs="Times New Roman"/>
        </w:rPr>
        <w:t>нормативов состава</w:t>
      </w:r>
      <w:r w:rsidR="00062B0C" w:rsidRPr="00073572">
        <w:rPr>
          <w:rFonts w:ascii="Times New Roman" w:hAnsi="Times New Roman" w:cs="Times New Roman"/>
        </w:rPr>
        <w:t xml:space="preserve"> сточных вод, а также требований к составу и свойствам сточных вод, устанавливаемых в целях предотвращения негативного воздействия на </w:t>
      </w:r>
      <w:r w:rsidRPr="00073572">
        <w:rPr>
          <w:rFonts w:ascii="Times New Roman" w:hAnsi="Times New Roman" w:cs="Times New Roman"/>
        </w:rPr>
        <w:t>работу централизованной системы</w:t>
      </w:r>
      <w:r w:rsidR="00062B0C" w:rsidRPr="00073572">
        <w:rPr>
          <w:rFonts w:ascii="Times New Roman" w:hAnsi="Times New Roman" w:cs="Times New Roman"/>
        </w:rPr>
        <w:t xml:space="preserve">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37</w:t>
      </w:r>
      <w:r w:rsidR="00062B0C" w:rsidRPr="00073572">
        <w:rPr>
          <w:rFonts w:ascii="Times New Roman" w:hAnsi="Times New Roman" w:cs="Times New Roman"/>
        </w:rPr>
        <w:t xml:space="preserve">. Организация водопроводно-канализационного хозяйства обязана указать в договорах </w:t>
      </w:r>
      <w:r w:rsidRPr="00073572">
        <w:rPr>
          <w:rFonts w:ascii="Times New Roman" w:hAnsi="Times New Roman" w:cs="Times New Roman"/>
        </w:rPr>
        <w:t>водоотведения</w:t>
      </w:r>
      <w:r w:rsidR="00062B0C" w:rsidRPr="00073572">
        <w:rPr>
          <w:rFonts w:ascii="Times New Roman" w:hAnsi="Times New Roman" w:cs="Times New Roman"/>
        </w:rPr>
        <w:t xml:space="preserve">, заключаемых с абонентами, что представители транзитной организации являются лицами, уполномоченными ею на проведение контроля за соблюдением </w:t>
      </w:r>
      <w:r w:rsidRPr="00073572">
        <w:rPr>
          <w:rFonts w:ascii="Times New Roman" w:hAnsi="Times New Roman" w:cs="Times New Roman"/>
        </w:rPr>
        <w:t>показателей декларации о составе и свойствах сточных вод, нормативов состава сточных вод,</w:t>
      </w:r>
      <w:r w:rsidR="00062B0C" w:rsidRPr="00073572">
        <w:rPr>
          <w:rFonts w:ascii="Times New Roman" w:hAnsi="Times New Roman" w:cs="Times New Roman"/>
        </w:rPr>
        <w:t xml:space="preserve"> а также требований к составу и свойствам сточных вод, устанавливаемых в целях предотвращения негативного воздействия на </w:t>
      </w:r>
      <w:r w:rsidRPr="00073572">
        <w:rPr>
          <w:rFonts w:ascii="Times New Roman" w:hAnsi="Times New Roman" w:cs="Times New Roman"/>
        </w:rPr>
        <w:t>работу централизованной системы</w:t>
      </w:r>
      <w:r w:rsidR="00062B0C" w:rsidRPr="00073572">
        <w:rPr>
          <w:rFonts w:ascii="Times New Roman" w:hAnsi="Times New Roman" w:cs="Times New Roman"/>
        </w:rPr>
        <w:t xml:space="preserve"> водоотведения.</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38</w:t>
      </w:r>
      <w:r w:rsidR="00062B0C" w:rsidRPr="00073572">
        <w:rPr>
          <w:rFonts w:ascii="Times New Roman" w:hAnsi="Times New Roman" w:cs="Times New Roman"/>
        </w:rPr>
        <w:t xml:space="preserve">. В случае выявления превышения абонентами организации водопроводно-канализационного хозяйства установленных нормативов </w:t>
      </w:r>
      <w:r w:rsidRPr="00073572">
        <w:rPr>
          <w:rFonts w:ascii="Times New Roman" w:hAnsi="Times New Roman" w:cs="Times New Roman"/>
        </w:rPr>
        <w:t>состава сточных вод,</w:t>
      </w:r>
      <w:r w:rsidR="00062B0C" w:rsidRPr="00073572">
        <w:rPr>
          <w:rFonts w:ascii="Times New Roman" w:hAnsi="Times New Roman" w:cs="Times New Roman"/>
        </w:rPr>
        <w:t xml:space="preserve"> а также требований к составу и свойствам сточных вод, устанавливаемых в целях предотвращения негативного воздействия на </w:t>
      </w:r>
      <w:r w:rsidRPr="00073572">
        <w:rPr>
          <w:rFonts w:ascii="Times New Roman" w:hAnsi="Times New Roman" w:cs="Times New Roman"/>
        </w:rPr>
        <w:t>работу централизованной системы</w:t>
      </w:r>
      <w:r w:rsidR="00062B0C" w:rsidRPr="00073572">
        <w:rPr>
          <w:rFonts w:ascii="Times New Roman" w:hAnsi="Times New Roman" w:cs="Times New Roman"/>
        </w:rPr>
        <w:t xml:space="preserve"> водоотведения, сторона договора, выявившая указанное нарушение, обязана информировать другую сторону в течение </w:t>
      </w:r>
      <w:r w:rsidRPr="00073572">
        <w:rPr>
          <w:rFonts w:ascii="Times New Roman" w:hAnsi="Times New Roman" w:cs="Times New Roman"/>
        </w:rPr>
        <w:t>24 часов</w:t>
      </w:r>
      <w:r w:rsidR="00062B0C" w:rsidRPr="00073572">
        <w:rPr>
          <w:rFonts w:ascii="Times New Roman" w:hAnsi="Times New Roman" w:cs="Times New Roman"/>
        </w:rPr>
        <w:t xml:space="preserve"> с момента выявления факта нарушения.</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lastRenderedPageBreak/>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w:t>
      </w:r>
      <w:r w:rsidR="00062B0C" w:rsidRPr="00073572">
        <w:rPr>
          <w:rFonts w:ascii="Times New Roman" w:hAnsi="Times New Roman" w:cs="Times New Roman"/>
        </w:rPr>
        <w:t xml:space="preserve"> исчислении и взимании с </w:t>
      </w:r>
      <w:r w:rsidRPr="00073572">
        <w:rPr>
          <w:rFonts w:ascii="Times New Roman" w:hAnsi="Times New Roman" w:cs="Times New Roman"/>
        </w:rPr>
        <w:t xml:space="preserve">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w:t>
      </w:r>
      <w:r w:rsidR="00062B0C" w:rsidRPr="00073572">
        <w:rPr>
          <w:rFonts w:ascii="Times New Roman" w:hAnsi="Times New Roman" w:cs="Times New Roman"/>
        </w:rPr>
        <w:t xml:space="preserve">за негативное воздействие на работу централизованной системы водоотведения </w:t>
      </w:r>
      <w:r w:rsidRPr="00073572">
        <w:rPr>
          <w:rFonts w:ascii="Times New Roman" w:hAnsi="Times New Roman" w:cs="Times New Roman"/>
        </w:rPr>
        <w:t xml:space="preserve">размер такой </w:t>
      </w:r>
      <w:r w:rsidR="00062B0C" w:rsidRPr="00073572">
        <w:rPr>
          <w:rFonts w:ascii="Times New Roman" w:hAnsi="Times New Roman" w:cs="Times New Roman"/>
        </w:rPr>
        <w:t xml:space="preserve">платы </w:t>
      </w:r>
      <w:r w:rsidRPr="00073572">
        <w:rPr>
          <w:rFonts w:ascii="Times New Roman" w:hAnsi="Times New Roman" w:cs="Times New Roman"/>
        </w:rPr>
        <w:t>(рассчитанный на основании результатов анализа проб сточных вод, отобранных в данном канализационном колодце) уменьшается на сумму платы всех</w:t>
      </w:r>
      <w:r w:rsidR="00062B0C" w:rsidRPr="00073572">
        <w:rPr>
          <w:rFonts w:ascii="Times New Roman" w:hAnsi="Times New Roman" w:cs="Times New Roman"/>
        </w:rPr>
        <w:t xml:space="preserve"> абонентов</w:t>
      </w:r>
      <w:r w:rsidRPr="00073572">
        <w:rPr>
          <w:rFonts w:ascii="Times New Roman" w:hAnsi="Times New Roman" w:cs="Times New Roman"/>
        </w:rPr>
        <w:t xml:space="preserve">,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w:t>
      </w:r>
      <w:r w:rsidR="00062B0C" w:rsidRPr="00073572">
        <w:rPr>
          <w:rFonts w:ascii="Times New Roman" w:hAnsi="Times New Roman" w:cs="Times New Roman"/>
        </w:rPr>
        <w:t>за негативное воздействие на работу централизованной системы водоотведения</w:t>
      </w:r>
      <w:r w:rsidRPr="00073572">
        <w:rPr>
          <w:rFonts w:ascii="Times New Roman" w:hAnsi="Times New Roman" w:cs="Times New Roman"/>
        </w:rPr>
        <w:t>.</w:t>
      </w:r>
    </w:p>
    <w:p w:rsidR="00062B0C" w:rsidRPr="00073572" w:rsidRDefault="00062B0C" w:rsidP="00422448">
      <w:pPr>
        <w:spacing w:after="0" w:line="240" w:lineRule="auto"/>
        <w:jc w:val="both"/>
        <w:rPr>
          <w:rFonts w:ascii="Times New Roman" w:hAnsi="Times New Roman" w:cs="Times New Roman"/>
        </w:rPr>
      </w:pPr>
    </w:p>
    <w:p w:rsidR="00062B0C" w:rsidRPr="00073572" w:rsidRDefault="00062B0C" w:rsidP="00073572">
      <w:pPr>
        <w:pStyle w:val="ConsPlusNormal"/>
        <w:jc w:val="center"/>
        <w:outlineLvl w:val="1"/>
        <w:rPr>
          <w:rFonts w:ascii="Times New Roman" w:hAnsi="Times New Roman" w:cs="Times New Roman"/>
          <w:sz w:val="22"/>
          <w:szCs w:val="22"/>
        </w:rPr>
      </w:pPr>
      <w:bookmarkStart w:id="3" w:name="P2575"/>
      <w:bookmarkEnd w:id="3"/>
      <w:r w:rsidRPr="00073572">
        <w:rPr>
          <w:rFonts w:ascii="Times New Roman" w:hAnsi="Times New Roman" w:cs="Times New Roman"/>
          <w:sz w:val="22"/>
          <w:szCs w:val="22"/>
        </w:rPr>
        <w:t>IX. Условия временного прекращения или ограничения</w:t>
      </w:r>
    </w:p>
    <w:p w:rsidR="00340AC5" w:rsidRPr="00073572" w:rsidRDefault="00062B0C" w:rsidP="00073572">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транс</w:t>
      </w:r>
      <w:r w:rsidR="00621B50" w:rsidRPr="00073572">
        <w:rPr>
          <w:rFonts w:ascii="Times New Roman" w:hAnsi="Times New Roman" w:cs="Times New Roman"/>
          <w:sz w:val="22"/>
          <w:szCs w:val="22"/>
        </w:rPr>
        <w:t>портировки и приема сточных вод</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40</w:t>
      </w:r>
      <w:r w:rsidR="00062B0C" w:rsidRPr="00073572">
        <w:rPr>
          <w:rFonts w:ascii="Times New Roman" w:hAnsi="Times New Roman" w:cs="Times New Roman"/>
        </w:rPr>
        <w:t xml:space="preserve">. Транзитная организация вправе временно прекратить или ограничить транспортировку и прием сточных вод только в случаях, установленных Федеральным </w:t>
      </w:r>
      <w:r w:rsidRPr="00073572">
        <w:rPr>
          <w:rFonts w:ascii="Times New Roman" w:hAnsi="Times New Roman" w:cs="Times New Roman"/>
        </w:rPr>
        <w:t>законом</w:t>
      </w:r>
      <w:r w:rsidR="00062B0C" w:rsidRPr="00073572">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r w:rsidRPr="00073572">
        <w:rPr>
          <w:rFonts w:ascii="Times New Roman" w:hAnsi="Times New Roman" w:cs="Times New Roman"/>
        </w:rPr>
        <w:t>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41</w:t>
      </w:r>
      <w:r w:rsidR="00062B0C" w:rsidRPr="00073572">
        <w:rPr>
          <w:rFonts w:ascii="Times New Roman" w:hAnsi="Times New Roman" w:cs="Times New Roman"/>
        </w:rPr>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2A6EE8" w:rsidRPr="00073572" w:rsidRDefault="00062B0C"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а) другую сторону;</w:t>
      </w:r>
    </w:p>
    <w:p w:rsidR="00422448" w:rsidRPr="00073572" w:rsidRDefault="00422448" w:rsidP="00340AC5">
      <w:pPr>
        <w:pStyle w:val="ConsPlusNormal"/>
        <w:ind w:firstLine="708"/>
        <w:jc w:val="both"/>
        <w:rPr>
          <w:rFonts w:ascii="Times New Roman" w:hAnsi="Times New Roman" w:cs="Times New Roman"/>
          <w:sz w:val="22"/>
          <w:szCs w:val="22"/>
        </w:rPr>
      </w:pPr>
      <w:r w:rsidRPr="00073572">
        <w:rPr>
          <w:rFonts w:ascii="Times New Roman" w:hAnsi="Times New Roman" w:cs="Times New Roman"/>
          <w:sz w:val="22"/>
          <w:szCs w:val="22"/>
        </w:rPr>
        <w:t>б) Администрацию Березовского городского округа;</w:t>
      </w:r>
    </w:p>
    <w:p w:rsidR="00422448" w:rsidRPr="00073572" w:rsidRDefault="00422448"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в) Филиал ФБУЗ «Центр гигиены и эпидемиологии в Свердловской области»;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42</w:t>
      </w:r>
      <w:r w:rsidR="00062B0C" w:rsidRPr="00073572">
        <w:rPr>
          <w:rFonts w:ascii="Times New Roman" w:hAnsi="Times New Roman" w:cs="Times New Roman"/>
        </w:rPr>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w:t>
      </w:r>
      <w:r w:rsidRPr="00073572">
        <w:rPr>
          <w:rFonts w:ascii="Times New Roman" w:hAnsi="Times New Roman" w:cs="Times New Roman"/>
        </w:rPr>
        <w:t>любым доступным способом</w:t>
      </w:r>
      <w:r w:rsidR="00062B0C" w:rsidRPr="00073572">
        <w:rPr>
          <w:rFonts w:ascii="Times New Roman" w:hAnsi="Times New Roman" w:cs="Times New Roman"/>
        </w:rPr>
        <w:t xml:space="preserve"> (почтовое отправление, телеграмма, факсограмма, телефонограмма, информационно-телекоммуникационная сеть "Интернет"), </w:t>
      </w:r>
      <w:r w:rsidRPr="00073572">
        <w:rPr>
          <w:rFonts w:ascii="Times New Roman" w:hAnsi="Times New Roman" w:cs="Times New Roman"/>
        </w:rPr>
        <w:t>позволяющим</w:t>
      </w:r>
      <w:r w:rsidR="00062B0C" w:rsidRPr="00073572">
        <w:rPr>
          <w:rFonts w:ascii="Times New Roman" w:hAnsi="Times New Roman" w:cs="Times New Roman"/>
        </w:rPr>
        <w:t xml:space="preserve"> подтвердить получение такого уведомления </w:t>
      </w:r>
      <w:r w:rsidRPr="00073572">
        <w:rPr>
          <w:rFonts w:ascii="Times New Roman" w:hAnsi="Times New Roman" w:cs="Times New Roman"/>
        </w:rPr>
        <w:t>адресатом</w:t>
      </w:r>
      <w:r w:rsidR="00062B0C" w:rsidRPr="00073572">
        <w:rPr>
          <w:rFonts w:ascii="Times New Roman" w:hAnsi="Times New Roman" w:cs="Times New Roman"/>
        </w:rPr>
        <w:t>.</w:t>
      </w:r>
    </w:p>
    <w:p w:rsidR="00062B0C" w:rsidRPr="00073572" w:rsidRDefault="00062B0C" w:rsidP="00073572">
      <w:pPr>
        <w:pStyle w:val="ConsPlusNormal"/>
        <w:jc w:val="center"/>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X. Ответственность сторон</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43</w:t>
      </w:r>
      <w:r w:rsidR="00062B0C" w:rsidRPr="00073572">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44</w:t>
      </w:r>
      <w:r w:rsidR="00062B0C" w:rsidRPr="00073572">
        <w:rPr>
          <w:rFonts w:ascii="Times New Roman" w:hAnsi="Times New Roman" w:cs="Times New Roman"/>
        </w:rPr>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45</w:t>
      </w:r>
      <w:r w:rsidR="00062B0C" w:rsidRPr="00073572">
        <w:rPr>
          <w:rFonts w:ascii="Times New Roman" w:hAnsi="Times New Roman" w:cs="Times New Roman"/>
        </w:rPr>
        <w:t xml:space="preserve">. В случае неисполнения либо ненадлежащего исполнения организацией водопроводно-канализационного хозяйства обязательств по оплате, </w:t>
      </w:r>
      <w:r w:rsidRPr="00073572">
        <w:rPr>
          <w:rFonts w:ascii="Times New Roman" w:hAnsi="Times New Roman" w:cs="Times New Roman"/>
        </w:rPr>
        <w:t>предусмотренных</w:t>
      </w:r>
      <w:r w:rsidR="00062B0C" w:rsidRPr="00073572">
        <w:rPr>
          <w:rFonts w:ascii="Times New Roman" w:hAnsi="Times New Roman" w:cs="Times New Roman"/>
        </w:rPr>
        <w:t xml:space="preserve"> настоящим договором, транзитная организация вправе потребовать от организации водопроводно-канализационного хозяйства уплаты </w:t>
      </w:r>
      <w:r w:rsidRPr="00073572">
        <w:rPr>
          <w:rFonts w:ascii="Times New Roman" w:hAnsi="Times New Roman" w:cs="Times New Roman"/>
        </w:rPr>
        <w:t>пени</w:t>
      </w:r>
      <w:r w:rsidR="00062B0C" w:rsidRPr="00073572">
        <w:rPr>
          <w:rFonts w:ascii="Times New Roman" w:hAnsi="Times New Roman" w:cs="Times New Roman"/>
        </w:rPr>
        <w:t xml:space="preserve"> в размере </w:t>
      </w:r>
      <w:r w:rsidRPr="00073572">
        <w:rPr>
          <w:rFonts w:ascii="Times New Roman" w:hAnsi="Times New Roman" w:cs="Times New Roman"/>
        </w:rPr>
        <w:t>одной стотридцатой</w:t>
      </w:r>
      <w:r w:rsidR="00062B0C" w:rsidRPr="00073572">
        <w:rPr>
          <w:rFonts w:ascii="Times New Roman" w:hAnsi="Times New Roman" w:cs="Times New Roman"/>
        </w:rPr>
        <w:t xml:space="preserve"> ставки рефинансирования Центрального банка Российской Федерации, </w:t>
      </w:r>
      <w:r w:rsidRPr="00073572">
        <w:rPr>
          <w:rFonts w:ascii="Times New Roman" w:hAnsi="Times New Roman" w:cs="Times New Roman"/>
        </w:rPr>
        <w:t>действующей</w:t>
      </w:r>
      <w:r w:rsidR="00062B0C" w:rsidRPr="00073572">
        <w:rPr>
          <w:rFonts w:ascii="Times New Roman" w:hAnsi="Times New Roman" w:cs="Times New Roman"/>
        </w:rPr>
        <w:t xml:space="preserve"> на день </w:t>
      </w:r>
      <w:r w:rsidRPr="00073572">
        <w:rPr>
          <w:rFonts w:ascii="Times New Roman" w:hAnsi="Times New Roman" w:cs="Times New Roman"/>
        </w:rPr>
        <w:t>фактической оплаты</w:t>
      </w:r>
      <w:r w:rsidR="00062B0C" w:rsidRPr="00073572">
        <w:rPr>
          <w:rFonts w:ascii="Times New Roman" w:hAnsi="Times New Roman" w:cs="Times New Roman"/>
        </w:rPr>
        <w:t xml:space="preserve">, от </w:t>
      </w:r>
      <w:r w:rsidRPr="00073572">
        <w:rPr>
          <w:rFonts w:ascii="Times New Roman" w:hAnsi="Times New Roman" w:cs="Times New Roman"/>
        </w:rPr>
        <w:t xml:space="preserve">не выплаченной в срок </w:t>
      </w:r>
      <w:r w:rsidR="00062B0C" w:rsidRPr="00073572">
        <w:rPr>
          <w:rFonts w:ascii="Times New Roman" w:hAnsi="Times New Roman" w:cs="Times New Roman"/>
        </w:rPr>
        <w:t>суммы за каждый день просрочки</w:t>
      </w:r>
      <w:r w:rsidRPr="00073572">
        <w:rPr>
          <w:rFonts w:ascii="Times New Roman" w:hAnsi="Times New Roman" w:cs="Times New Roman"/>
        </w:rPr>
        <w:t>, начиная со следующего дня после дня наступления установленного срока оплаты по день фактической оплаты</w:t>
      </w:r>
      <w:r w:rsidR="00062B0C" w:rsidRPr="00073572">
        <w:rPr>
          <w:rFonts w:ascii="Times New Roman" w:hAnsi="Times New Roman" w:cs="Times New Roman"/>
        </w:rPr>
        <w:t>.</w:t>
      </w:r>
    </w:p>
    <w:p w:rsidR="00301C5F"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w:t>
      </w:r>
      <w:r w:rsidR="00062B0C" w:rsidRPr="00073572">
        <w:rPr>
          <w:rFonts w:ascii="Times New Roman" w:hAnsi="Times New Roman" w:cs="Times New Roman"/>
        </w:rPr>
        <w:t xml:space="preserve"> обстоятельств непреодолимой силы</w:t>
      </w:r>
      <w:r w:rsidRPr="00073572">
        <w:rPr>
          <w:rFonts w:ascii="Times New Roman" w:hAnsi="Times New Roman" w:cs="Times New Roman"/>
        </w:rPr>
        <w:t xml:space="preserve"> и если эти обстоятельства повлияли на исполнение настоящего договора.</w:t>
      </w:r>
    </w:p>
    <w:p w:rsidR="00301C5F" w:rsidRPr="00073572" w:rsidRDefault="00301C5F" w:rsidP="00301C5F">
      <w:pPr>
        <w:spacing w:after="0" w:line="240" w:lineRule="auto"/>
        <w:jc w:val="both"/>
        <w:rPr>
          <w:rFonts w:ascii="Times New Roman" w:hAnsi="Times New Roman" w:cs="Times New Roman"/>
        </w:rPr>
      </w:pPr>
      <w:r w:rsidRPr="00073572">
        <w:rPr>
          <w:rFonts w:ascii="Times New Roman" w:hAnsi="Times New Roman" w:cs="Times New Roman"/>
        </w:rPr>
        <w:t xml:space="preserve">При этом срок </w:t>
      </w:r>
      <w:r w:rsidR="00062B0C" w:rsidRPr="00073572">
        <w:rPr>
          <w:rFonts w:ascii="Times New Roman" w:hAnsi="Times New Roman" w:cs="Times New Roman"/>
        </w:rPr>
        <w:t xml:space="preserve">исполнения обязательств по </w:t>
      </w:r>
      <w:r w:rsidRPr="00073572">
        <w:rPr>
          <w:rFonts w:ascii="Times New Roman" w:hAnsi="Times New Roman" w:cs="Times New Roman"/>
        </w:rPr>
        <w:t xml:space="preserve">настоящему </w:t>
      </w:r>
      <w:r w:rsidR="00062B0C" w:rsidRPr="00073572">
        <w:rPr>
          <w:rFonts w:ascii="Times New Roman" w:hAnsi="Times New Roman" w:cs="Times New Roman"/>
        </w:rPr>
        <w:t xml:space="preserve">договору </w:t>
      </w:r>
      <w:r w:rsidRPr="00073572">
        <w:rPr>
          <w:rFonts w:ascii="Times New Roman" w:hAnsi="Times New Roman" w:cs="Times New Roman"/>
        </w:rPr>
        <w:t>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lastRenderedPageBreak/>
        <w:t>47. Сторона</w:t>
      </w:r>
      <w:r w:rsidR="00062B0C" w:rsidRPr="00073572">
        <w:rPr>
          <w:rFonts w:ascii="Times New Roman" w:hAnsi="Times New Roman" w:cs="Times New Roman"/>
        </w:rPr>
        <w:t xml:space="preserve">, подвергшаяся действию обстоятельств непреодолимой силы, обязана </w:t>
      </w:r>
      <w:r w:rsidRPr="00073572">
        <w:rPr>
          <w:rFonts w:ascii="Times New Roman" w:hAnsi="Times New Roman" w:cs="Times New Roman"/>
        </w:rPr>
        <w:t xml:space="preserve">без промедления (не позднее </w:t>
      </w:r>
      <w:r w:rsidR="00062B0C" w:rsidRPr="00073572">
        <w:rPr>
          <w:rFonts w:ascii="Times New Roman" w:hAnsi="Times New Roman" w:cs="Times New Roman"/>
        </w:rPr>
        <w:t>24 часов</w:t>
      </w:r>
      <w:r w:rsidRPr="00073572">
        <w:rPr>
          <w:rFonts w:ascii="Times New Roman" w:hAnsi="Times New Roman" w:cs="Times New Roman"/>
        </w:rPr>
        <w:t>)</w:t>
      </w:r>
      <w:r w:rsidR="00062B0C" w:rsidRPr="00073572">
        <w:rPr>
          <w:rFonts w:ascii="Times New Roman" w:hAnsi="Times New Roman" w:cs="Times New Roman"/>
        </w:rPr>
        <w:t xml:space="preserve"> уведомить </w:t>
      </w:r>
      <w:r w:rsidRPr="00073572">
        <w:rPr>
          <w:rFonts w:ascii="Times New Roman" w:hAnsi="Times New Roman" w:cs="Times New Roman"/>
        </w:rPr>
        <w:t>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w:t>
      </w:r>
      <w:r w:rsidR="00062B0C" w:rsidRPr="00073572">
        <w:rPr>
          <w:rFonts w:ascii="Times New Roman" w:hAnsi="Times New Roman" w:cs="Times New Roman"/>
        </w:rPr>
        <w:t xml:space="preserve"> уведомления </w:t>
      </w:r>
      <w:r w:rsidRPr="00073572">
        <w:rPr>
          <w:rFonts w:ascii="Times New Roman" w:hAnsi="Times New Roman" w:cs="Times New Roman"/>
        </w:rPr>
        <w:t>адресатом,</w:t>
      </w:r>
      <w:r w:rsidR="00062B0C" w:rsidRPr="00073572">
        <w:rPr>
          <w:rFonts w:ascii="Times New Roman" w:hAnsi="Times New Roman" w:cs="Times New Roman"/>
        </w:rPr>
        <w:t xml:space="preserve"> о </w:t>
      </w:r>
      <w:r w:rsidRPr="00073572">
        <w:rPr>
          <w:rFonts w:ascii="Times New Roman" w:hAnsi="Times New Roman" w:cs="Times New Roman"/>
        </w:rPr>
        <w:t>наступлении и характере указанных обстоятельств, а также об их</w:t>
      </w:r>
      <w:r w:rsidR="00062B0C" w:rsidRPr="00073572">
        <w:rPr>
          <w:rFonts w:ascii="Times New Roman" w:hAnsi="Times New Roman" w:cs="Times New Roman"/>
        </w:rPr>
        <w:t xml:space="preserve"> прекращении.</w:t>
      </w:r>
    </w:p>
    <w:p w:rsidR="00062B0C" w:rsidRPr="00073572" w:rsidRDefault="00062B0C" w:rsidP="00073572">
      <w:pPr>
        <w:pStyle w:val="ConsPlusNormal"/>
        <w:jc w:val="center"/>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XI. Порядок урегулирования споров и разногласий</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48</w:t>
      </w:r>
      <w:r w:rsidR="00062B0C" w:rsidRPr="00073572">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49</w:t>
      </w:r>
      <w:r w:rsidR="00062B0C" w:rsidRPr="00073572">
        <w:rPr>
          <w:rFonts w:ascii="Times New Roman" w:hAnsi="Times New Roman" w:cs="Times New Roman"/>
        </w:rPr>
        <w:t>. Претензия направляется по адресу стороны, указанному в реквизитах договора, и должна содержать:</w:t>
      </w:r>
    </w:p>
    <w:p w:rsidR="00062B0C" w:rsidRPr="00073572" w:rsidRDefault="00062B0C"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а) сведения о заявителе (наименование, местонахождение, адрес);</w:t>
      </w:r>
    </w:p>
    <w:p w:rsidR="00062B0C" w:rsidRPr="00073572" w:rsidRDefault="00062B0C"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б) содержание спора, разногласий;</w:t>
      </w:r>
    </w:p>
    <w:p w:rsidR="002A6EE8" w:rsidRPr="00073572" w:rsidRDefault="00062B0C"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 xml:space="preserve">в) сведения об объекте (объектах), в отношении которого возникли </w:t>
      </w:r>
      <w:r w:rsidR="00301C5F" w:rsidRPr="00073572">
        <w:rPr>
          <w:rFonts w:ascii="Times New Roman" w:hAnsi="Times New Roman" w:cs="Times New Roman"/>
        </w:rPr>
        <w:t xml:space="preserve">спор, </w:t>
      </w:r>
      <w:r w:rsidRPr="00073572">
        <w:rPr>
          <w:rFonts w:ascii="Times New Roman" w:hAnsi="Times New Roman" w:cs="Times New Roman"/>
        </w:rPr>
        <w:t>разногласия (полное наименование, местонахождение, правомочие на объект (объекты), которым обладает сторона, направившая претензию);</w:t>
      </w:r>
    </w:p>
    <w:p w:rsidR="00062B0C" w:rsidRPr="00073572" w:rsidRDefault="00062B0C"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г) другие сведения по усмотрению стороны.</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50</w:t>
      </w:r>
      <w:r w:rsidR="00062B0C" w:rsidRPr="00073572">
        <w:rPr>
          <w:rFonts w:ascii="Times New Roman" w:hAnsi="Times New Roman" w:cs="Times New Roman"/>
        </w:rPr>
        <w:t>. Сторона, получившая претензию, в течение 5 рабочих дней со дня ее поступления обязана ее рассмотреть и дать ответ.</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51</w:t>
      </w:r>
      <w:r w:rsidR="00062B0C" w:rsidRPr="00073572">
        <w:rPr>
          <w:rFonts w:ascii="Times New Roman" w:hAnsi="Times New Roman" w:cs="Times New Roman"/>
        </w:rPr>
        <w:t>. Стороны составляют акт об урегулировании спора (разногласий).</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52</w:t>
      </w:r>
      <w:r w:rsidR="00062B0C" w:rsidRPr="00073572">
        <w:rPr>
          <w:rFonts w:ascii="Times New Roman" w:hAnsi="Times New Roman" w:cs="Times New Roman"/>
        </w:rPr>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62B0C" w:rsidRPr="00073572" w:rsidRDefault="00062B0C" w:rsidP="00073572">
      <w:pPr>
        <w:pStyle w:val="ConsPlusNormal"/>
        <w:jc w:val="center"/>
        <w:rPr>
          <w:rFonts w:ascii="Times New Roman" w:hAnsi="Times New Roman" w:cs="Times New Roman"/>
          <w:sz w:val="22"/>
          <w:szCs w:val="22"/>
        </w:rPr>
      </w:pPr>
    </w:p>
    <w:p w:rsidR="00301C5F" w:rsidRPr="00073572" w:rsidRDefault="00062B0C" w:rsidP="00422448">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XII. Действие договора</w:t>
      </w:r>
    </w:p>
    <w:p w:rsidR="002A6EE8" w:rsidRPr="00073572" w:rsidRDefault="00301C5F" w:rsidP="00073572">
      <w:pPr>
        <w:pStyle w:val="ConsPlusNonformat"/>
        <w:ind w:firstLine="720"/>
        <w:rPr>
          <w:rFonts w:ascii="Times New Roman" w:hAnsi="Times New Roman" w:cs="Times New Roman"/>
          <w:sz w:val="22"/>
          <w:szCs w:val="22"/>
        </w:rPr>
      </w:pPr>
      <w:r w:rsidRPr="00073572">
        <w:rPr>
          <w:rFonts w:ascii="Times New Roman" w:hAnsi="Times New Roman" w:cs="Times New Roman"/>
          <w:sz w:val="22"/>
          <w:szCs w:val="22"/>
        </w:rPr>
        <w:t>53.</w:t>
      </w:r>
      <w:r w:rsidR="00422205" w:rsidRPr="00073572">
        <w:rPr>
          <w:rFonts w:ascii="Times New Roman" w:hAnsi="Times New Roman" w:cs="Times New Roman"/>
          <w:sz w:val="22"/>
          <w:szCs w:val="22"/>
        </w:rPr>
        <w:t xml:space="preserve"> Настоящий договор вступает в силу с 01.0</w:t>
      </w:r>
      <w:r w:rsidR="00FA2B0F" w:rsidRPr="00073572">
        <w:rPr>
          <w:rFonts w:ascii="Times New Roman" w:hAnsi="Times New Roman" w:cs="Times New Roman"/>
          <w:sz w:val="22"/>
          <w:szCs w:val="22"/>
        </w:rPr>
        <w:t>2</w:t>
      </w:r>
      <w:r w:rsidR="00422205" w:rsidRPr="00073572">
        <w:rPr>
          <w:rFonts w:ascii="Times New Roman" w:hAnsi="Times New Roman" w:cs="Times New Roman"/>
          <w:sz w:val="22"/>
          <w:szCs w:val="22"/>
        </w:rPr>
        <w:t>.20</w:t>
      </w:r>
      <w:r w:rsidR="009F03FB" w:rsidRPr="00073572">
        <w:rPr>
          <w:rFonts w:ascii="Times New Roman" w:hAnsi="Times New Roman" w:cs="Times New Roman"/>
          <w:sz w:val="22"/>
          <w:szCs w:val="22"/>
        </w:rPr>
        <w:t>2</w:t>
      </w:r>
      <w:r w:rsidR="00847B41" w:rsidRPr="00073572">
        <w:rPr>
          <w:rFonts w:ascii="Times New Roman" w:hAnsi="Times New Roman" w:cs="Times New Roman"/>
          <w:sz w:val="22"/>
          <w:szCs w:val="22"/>
        </w:rPr>
        <w:t>1</w:t>
      </w:r>
      <w:r w:rsidR="00FA2B0F" w:rsidRPr="00073572">
        <w:rPr>
          <w:rFonts w:ascii="Times New Roman" w:hAnsi="Times New Roman" w:cs="Times New Roman"/>
          <w:sz w:val="22"/>
          <w:szCs w:val="22"/>
        </w:rPr>
        <w:t xml:space="preserve"> </w:t>
      </w:r>
      <w:r w:rsidR="00422205" w:rsidRPr="00073572">
        <w:rPr>
          <w:rFonts w:ascii="Times New Roman" w:hAnsi="Times New Roman" w:cs="Times New Roman"/>
          <w:sz w:val="22"/>
          <w:szCs w:val="22"/>
        </w:rPr>
        <w:t>г.</w:t>
      </w:r>
      <w:r w:rsidR="00073572">
        <w:rPr>
          <w:rFonts w:ascii="Times New Roman" w:hAnsi="Times New Roman" w:cs="Times New Roman"/>
          <w:sz w:val="22"/>
          <w:szCs w:val="22"/>
        </w:rPr>
        <w:t xml:space="preserve"> </w:t>
      </w:r>
    </w:p>
    <w:p w:rsidR="002A6EE8" w:rsidRDefault="00C97419" w:rsidP="00073572">
      <w:pPr>
        <w:pStyle w:val="ConsPlusNonformat"/>
        <w:ind w:firstLine="720"/>
        <w:jc w:val="both"/>
        <w:rPr>
          <w:rFonts w:ascii="Times New Roman" w:hAnsi="Times New Roman" w:cs="Times New Roman"/>
          <w:sz w:val="22"/>
          <w:szCs w:val="22"/>
        </w:rPr>
      </w:pPr>
      <w:r w:rsidRPr="00073572">
        <w:rPr>
          <w:rFonts w:ascii="Times New Roman" w:hAnsi="Times New Roman" w:cs="Times New Roman"/>
          <w:sz w:val="22"/>
          <w:szCs w:val="22"/>
        </w:rPr>
        <w:t>54.</w:t>
      </w:r>
      <w:r w:rsidR="00422205" w:rsidRPr="00073572">
        <w:rPr>
          <w:rFonts w:ascii="Times New Roman" w:hAnsi="Times New Roman" w:cs="Times New Roman"/>
          <w:sz w:val="22"/>
          <w:szCs w:val="22"/>
        </w:rPr>
        <w:t xml:space="preserve"> Настоящий договор заключен</w:t>
      </w:r>
      <w:r w:rsidR="00B8148D" w:rsidRPr="00073572">
        <w:rPr>
          <w:rFonts w:ascii="Times New Roman" w:hAnsi="Times New Roman" w:cs="Times New Roman"/>
          <w:sz w:val="22"/>
          <w:szCs w:val="22"/>
        </w:rPr>
        <w:t xml:space="preserve"> до 31.01.2026 г</w:t>
      </w:r>
      <w:r w:rsidR="00FA2B0F" w:rsidRPr="00073572">
        <w:rPr>
          <w:rFonts w:ascii="Times New Roman" w:hAnsi="Times New Roman" w:cs="Times New Roman"/>
          <w:sz w:val="22"/>
          <w:szCs w:val="22"/>
        </w:rPr>
        <w:t>.</w:t>
      </w:r>
      <w:r w:rsidR="00B8148D" w:rsidRPr="00073572">
        <w:rPr>
          <w:rFonts w:ascii="Times New Roman" w:hAnsi="Times New Roman" w:cs="Times New Roman"/>
          <w:sz w:val="22"/>
          <w:szCs w:val="22"/>
        </w:rPr>
        <w:t>, а в части оплаты – до полного исполнения сторонами своих обязательств</w:t>
      </w:r>
      <w:r w:rsidR="00422205" w:rsidRPr="00073572">
        <w:rPr>
          <w:rFonts w:ascii="Times New Roman" w:hAnsi="Times New Roman" w:cs="Times New Roman"/>
          <w:sz w:val="22"/>
          <w:szCs w:val="22"/>
        </w:rPr>
        <w:t>.</w:t>
      </w:r>
      <w:r w:rsidR="00073572">
        <w:rPr>
          <w:rFonts w:ascii="Times New Roman" w:hAnsi="Times New Roman" w:cs="Times New Roman"/>
          <w:sz w:val="22"/>
          <w:szCs w:val="22"/>
        </w:rPr>
        <w:t xml:space="preserve"> </w:t>
      </w:r>
    </w:p>
    <w:p w:rsidR="00340AC5" w:rsidRPr="00073572" w:rsidRDefault="00340AC5" w:rsidP="00073572">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55.</w:t>
      </w:r>
      <w:r w:rsidR="00DA5F5E">
        <w:rPr>
          <w:rFonts w:ascii="Times New Roman" w:hAnsi="Times New Roman" w:cs="Times New Roman"/>
          <w:sz w:val="22"/>
          <w:szCs w:val="22"/>
        </w:rPr>
        <w:t xml:space="preserve"> -</w:t>
      </w:r>
    </w:p>
    <w:p w:rsidR="00062B0C" w:rsidRPr="00073572" w:rsidRDefault="00301C5F" w:rsidP="00073572">
      <w:pPr>
        <w:pStyle w:val="ConsPlusNonformat"/>
        <w:ind w:firstLine="720"/>
        <w:jc w:val="both"/>
        <w:rPr>
          <w:rFonts w:ascii="Times New Roman" w:hAnsi="Times New Roman" w:cs="Times New Roman"/>
          <w:sz w:val="22"/>
          <w:szCs w:val="22"/>
        </w:rPr>
      </w:pPr>
      <w:r w:rsidRPr="00073572">
        <w:rPr>
          <w:rFonts w:ascii="Times New Roman" w:hAnsi="Times New Roman" w:cs="Times New Roman"/>
          <w:sz w:val="22"/>
          <w:szCs w:val="22"/>
        </w:rPr>
        <w:t>56</w:t>
      </w:r>
      <w:r w:rsidR="00422205" w:rsidRPr="00073572">
        <w:rPr>
          <w:rFonts w:ascii="Times New Roman" w:hAnsi="Times New Roman" w:cs="Times New Roman"/>
          <w:sz w:val="22"/>
          <w:szCs w:val="22"/>
        </w:rPr>
        <w:t>. Настоящий договор может быть расторгнут до окончания срока его действия по</w:t>
      </w:r>
      <w:r w:rsidR="002A6EE8" w:rsidRPr="00073572">
        <w:rPr>
          <w:rFonts w:ascii="Times New Roman" w:hAnsi="Times New Roman" w:cs="Times New Roman"/>
          <w:sz w:val="22"/>
          <w:szCs w:val="22"/>
        </w:rPr>
        <w:t xml:space="preserve"> </w:t>
      </w:r>
      <w:r w:rsidR="00422205" w:rsidRPr="00073572">
        <w:rPr>
          <w:rFonts w:ascii="Times New Roman" w:hAnsi="Times New Roman" w:cs="Times New Roman"/>
          <w:sz w:val="22"/>
          <w:szCs w:val="22"/>
        </w:rPr>
        <w:t>обоюдному согласию сторон.</w:t>
      </w:r>
    </w:p>
    <w:p w:rsidR="00CC24AF" w:rsidRPr="00073572" w:rsidRDefault="00CC24AF" w:rsidP="00073572">
      <w:pPr>
        <w:pStyle w:val="ConsPlusNormal"/>
        <w:jc w:val="center"/>
        <w:outlineLvl w:val="1"/>
        <w:rPr>
          <w:rFonts w:ascii="Times New Roman" w:hAnsi="Times New Roman" w:cs="Times New Roman"/>
          <w:sz w:val="22"/>
          <w:szCs w:val="22"/>
        </w:rPr>
      </w:pPr>
    </w:p>
    <w:p w:rsidR="00340AC5" w:rsidRPr="00073572" w:rsidRDefault="00062B0C" w:rsidP="00073572">
      <w:pPr>
        <w:pStyle w:val="ConsPlusNormal"/>
        <w:jc w:val="center"/>
        <w:outlineLvl w:val="1"/>
        <w:rPr>
          <w:rFonts w:ascii="Times New Roman" w:hAnsi="Times New Roman" w:cs="Times New Roman"/>
          <w:sz w:val="22"/>
          <w:szCs w:val="22"/>
        </w:rPr>
      </w:pPr>
      <w:r w:rsidRPr="00073572">
        <w:rPr>
          <w:rFonts w:ascii="Times New Roman" w:hAnsi="Times New Roman" w:cs="Times New Roman"/>
          <w:sz w:val="22"/>
          <w:szCs w:val="22"/>
        </w:rPr>
        <w:t>XIII. Прочие условия</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57</w:t>
      </w:r>
      <w:r w:rsidR="00062B0C" w:rsidRPr="00073572">
        <w:rPr>
          <w:rFonts w:ascii="Times New Roman" w:hAnsi="Times New Roman" w:cs="Times New Roman"/>
        </w:rPr>
        <w:t>. Изменения</w:t>
      </w:r>
      <w:r w:rsidRPr="00073572">
        <w:rPr>
          <w:rFonts w:ascii="Times New Roman" w:hAnsi="Times New Roman" w:cs="Times New Roman"/>
        </w:rPr>
        <w:t>, которые вносятся в настоящий договор,</w:t>
      </w:r>
      <w:r w:rsidR="00062B0C" w:rsidRPr="00073572">
        <w:rPr>
          <w:rFonts w:ascii="Times New Roman" w:hAnsi="Times New Roman" w:cs="Times New Roman"/>
        </w:rPr>
        <w:t xml:space="preserve"> считаются действительными, если они оформлены в письменном виде, подписаны уполномоченными на то лицами и заверены печатями обеих сторон</w:t>
      </w:r>
      <w:r w:rsidRPr="00073572">
        <w:rPr>
          <w:rFonts w:ascii="Times New Roman" w:hAnsi="Times New Roman" w:cs="Times New Roman"/>
        </w:rPr>
        <w:t xml:space="preserve"> (при их наличии).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58</w:t>
      </w:r>
      <w:r w:rsidR="00062B0C" w:rsidRPr="00073572">
        <w:rPr>
          <w:rFonts w:ascii="Times New Roman" w:hAnsi="Times New Roman" w:cs="Times New Roman"/>
        </w:rPr>
        <w:t xml:space="preserve">.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w:t>
      </w:r>
      <w:r w:rsidRPr="00073572">
        <w:rPr>
          <w:rFonts w:ascii="Times New Roman" w:hAnsi="Times New Roman" w:cs="Times New Roman"/>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062B0C" w:rsidRPr="00073572">
        <w:rPr>
          <w:rFonts w:ascii="Times New Roman" w:hAnsi="Times New Roman" w:cs="Times New Roman"/>
        </w:rPr>
        <w:t xml:space="preserve"> подтвердить получение такого уведомления адресатом.</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59</w:t>
      </w:r>
      <w:r w:rsidR="00062B0C" w:rsidRPr="00073572">
        <w:rPr>
          <w:rFonts w:ascii="Times New Roman" w:hAnsi="Times New Roman" w:cs="Times New Roman"/>
        </w:rPr>
        <w:t xml:space="preserve">. При исполнении договора стороны обязуются руководствоваться законодательством Российской Федерации, в том числе положениями Федерального </w:t>
      </w:r>
      <w:r w:rsidRPr="00073572">
        <w:rPr>
          <w:rFonts w:ascii="Times New Roman" w:hAnsi="Times New Roman" w:cs="Times New Roman"/>
        </w:rPr>
        <w:t>закона</w:t>
      </w:r>
      <w:r w:rsidR="00062B0C" w:rsidRPr="00073572">
        <w:rPr>
          <w:rFonts w:ascii="Times New Roman" w:hAnsi="Times New Roman" w:cs="Times New Roman"/>
        </w:rPr>
        <w:t xml:space="preserve"> "О водоснабжении и водоотведении", </w:t>
      </w:r>
      <w:r w:rsidRPr="00073572">
        <w:rPr>
          <w:rFonts w:ascii="Times New Roman" w:hAnsi="Times New Roman" w:cs="Times New Roman"/>
        </w:rPr>
        <w:t>Правилами</w:t>
      </w:r>
      <w:r w:rsidR="00062B0C" w:rsidRPr="00073572">
        <w:rPr>
          <w:rFonts w:ascii="Times New Roman" w:hAnsi="Times New Roman" w:cs="Times New Roman"/>
        </w:rPr>
        <w:t xml:space="preserve"> холодного водоснабжения и водоотведения, </w:t>
      </w:r>
      <w:r w:rsidRPr="00073572">
        <w:rPr>
          <w:rFonts w:ascii="Times New Roman" w:hAnsi="Times New Roman" w:cs="Times New Roman"/>
        </w:rPr>
        <w:t>утвержденными</w:t>
      </w:r>
      <w:r w:rsidR="00062B0C" w:rsidRPr="00073572">
        <w:rPr>
          <w:rFonts w:ascii="Times New Roman" w:hAnsi="Times New Roman" w:cs="Times New Roman"/>
        </w:rPr>
        <w:t xml:space="preserve"> постановлением Правительства Российской Федерации</w:t>
      </w:r>
      <w:r w:rsidRPr="00073572">
        <w:rPr>
          <w:rFonts w:ascii="Times New Roman" w:hAnsi="Times New Roman" w:cs="Times New Roman"/>
        </w:rPr>
        <w:t xml:space="preserve">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r w:rsidR="00062B0C" w:rsidRPr="00073572">
        <w:rPr>
          <w:rFonts w:ascii="Times New Roman" w:hAnsi="Times New Roman" w:cs="Times New Roman"/>
        </w:rPr>
        <w:t xml:space="preserve"> и иными нормативными правовыми актами Российской Федерации.</w:t>
      </w:r>
    </w:p>
    <w:p w:rsidR="00062B0C"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60</w:t>
      </w:r>
      <w:r w:rsidR="00062B0C" w:rsidRPr="00073572">
        <w:rPr>
          <w:rFonts w:ascii="Times New Roman" w:hAnsi="Times New Roman" w:cs="Times New Roman"/>
        </w:rPr>
        <w:t>. Настоящий договор составлен в двух экземплярах, имеющих равную юридическую силу.</w:t>
      </w:r>
    </w:p>
    <w:p w:rsidR="002A6EE8" w:rsidRPr="00073572" w:rsidRDefault="00301C5F" w:rsidP="00340AC5">
      <w:pPr>
        <w:spacing w:after="0" w:line="240" w:lineRule="auto"/>
        <w:ind w:firstLine="708"/>
        <w:jc w:val="both"/>
        <w:rPr>
          <w:rFonts w:ascii="Times New Roman" w:hAnsi="Times New Roman" w:cs="Times New Roman"/>
        </w:rPr>
      </w:pPr>
      <w:r w:rsidRPr="00073572">
        <w:rPr>
          <w:rFonts w:ascii="Times New Roman" w:hAnsi="Times New Roman" w:cs="Times New Roman"/>
        </w:rPr>
        <w:t>61</w:t>
      </w:r>
      <w:r w:rsidR="00062B0C" w:rsidRPr="00073572">
        <w:rPr>
          <w:rFonts w:ascii="Times New Roman" w:hAnsi="Times New Roman" w:cs="Times New Roman"/>
        </w:rPr>
        <w:t>. Приложения к настоящему договору яв</w:t>
      </w:r>
      <w:r w:rsidR="00DE7C5B" w:rsidRPr="00073572">
        <w:rPr>
          <w:rFonts w:ascii="Times New Roman" w:hAnsi="Times New Roman" w:cs="Times New Roman"/>
        </w:rPr>
        <w:t>ляются его неотъемлемой частью.</w:t>
      </w:r>
    </w:p>
    <w:p w:rsidR="0012769D" w:rsidRPr="00073572" w:rsidRDefault="0012769D" w:rsidP="0012769D">
      <w:pPr>
        <w:pStyle w:val="ConsPlusNormal"/>
        <w:rPr>
          <w:rFonts w:ascii="Times New Roman" w:hAnsi="Times New Roman" w:cs="Times New Roman"/>
          <w:sz w:val="22"/>
          <w:szCs w:val="22"/>
        </w:rPr>
      </w:pPr>
    </w:p>
    <w:p w:rsidR="0012769D" w:rsidRPr="00073572" w:rsidRDefault="00CF06E4" w:rsidP="00CF06E4">
      <w:pPr>
        <w:pStyle w:val="ConsPlusNormal"/>
        <w:jc w:val="center"/>
        <w:rPr>
          <w:rFonts w:ascii="Times New Roman" w:hAnsi="Times New Roman" w:cs="Times New Roman"/>
          <w:sz w:val="22"/>
          <w:szCs w:val="22"/>
        </w:rPr>
      </w:pPr>
      <w:r w:rsidRPr="00073572">
        <w:rPr>
          <w:rFonts w:ascii="Times New Roman" w:hAnsi="Times New Roman" w:cs="Times New Roman"/>
          <w:sz w:val="22"/>
          <w:szCs w:val="22"/>
        </w:rPr>
        <w:t>XIV. Адреса и реквизиты сторон</w:t>
      </w:r>
    </w:p>
    <w:p w:rsidR="00C97419" w:rsidRPr="00073572" w:rsidRDefault="00C97419" w:rsidP="00CF06E4">
      <w:pPr>
        <w:pStyle w:val="ConsPlusNormal"/>
        <w:jc w:val="center"/>
        <w:rPr>
          <w:rFonts w:ascii="Times New Roman" w:hAnsi="Times New Roman" w:cs="Times New Roman"/>
          <w:sz w:val="22"/>
          <w:szCs w:val="22"/>
        </w:rPr>
      </w:pPr>
    </w:p>
    <w:tbl>
      <w:tblPr>
        <w:tblW w:w="9522" w:type="dxa"/>
        <w:tblLayout w:type="fixed"/>
        <w:tblLook w:val="0000" w:firstRow="0" w:lastRow="0" w:firstColumn="0" w:lastColumn="0" w:noHBand="0" w:noVBand="0"/>
      </w:tblPr>
      <w:tblGrid>
        <w:gridCol w:w="2977"/>
        <w:gridCol w:w="1985"/>
        <w:gridCol w:w="1258"/>
        <w:gridCol w:w="3260"/>
        <w:gridCol w:w="42"/>
      </w:tblGrid>
      <w:tr w:rsidR="0012769D" w:rsidRPr="00073572" w:rsidTr="00C97419">
        <w:trPr>
          <w:gridAfter w:val="1"/>
          <w:wAfter w:w="42" w:type="dxa"/>
        </w:trPr>
        <w:tc>
          <w:tcPr>
            <w:tcW w:w="2977" w:type="dxa"/>
          </w:tcPr>
          <w:p w:rsidR="0012769D" w:rsidRPr="00073572" w:rsidRDefault="0012769D" w:rsidP="0012769D">
            <w:pPr>
              <w:spacing w:after="0" w:line="240" w:lineRule="auto"/>
              <w:contextualSpacing/>
              <w:rPr>
                <w:rFonts w:ascii="Times New Roman" w:hAnsi="Times New Roman" w:cs="Times New Roman"/>
              </w:rPr>
            </w:pPr>
          </w:p>
        </w:tc>
        <w:tc>
          <w:tcPr>
            <w:tcW w:w="3243" w:type="dxa"/>
            <w:gridSpan w:val="2"/>
            <w:vAlign w:val="center"/>
          </w:tcPr>
          <w:p w:rsidR="00340AC5" w:rsidRDefault="00340AC5" w:rsidP="0012769D">
            <w:pPr>
              <w:spacing w:before="120" w:after="0" w:line="240" w:lineRule="auto"/>
              <w:contextualSpacing/>
              <w:jc w:val="both"/>
              <w:rPr>
                <w:rFonts w:ascii="Times New Roman" w:hAnsi="Times New Roman" w:cs="Times New Roman"/>
              </w:rPr>
            </w:pPr>
          </w:p>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Транзитная организация</w:t>
            </w:r>
          </w:p>
        </w:tc>
        <w:tc>
          <w:tcPr>
            <w:tcW w:w="3260" w:type="dxa"/>
            <w:vAlign w:val="center"/>
          </w:tcPr>
          <w:p w:rsidR="00C97419" w:rsidRPr="00073572" w:rsidRDefault="00C97419" w:rsidP="0012769D">
            <w:pPr>
              <w:spacing w:before="120" w:after="0" w:line="240" w:lineRule="auto"/>
              <w:contextualSpacing/>
              <w:jc w:val="both"/>
              <w:rPr>
                <w:rFonts w:ascii="Times New Roman" w:hAnsi="Times New Roman" w:cs="Times New Roman"/>
              </w:rPr>
            </w:pPr>
          </w:p>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Организация водопроводно-</w:t>
            </w:r>
          </w:p>
          <w:p w:rsidR="0012769D" w:rsidRPr="00073572" w:rsidRDefault="00C97419"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канализационного хозяйства</w:t>
            </w:r>
          </w:p>
        </w:tc>
      </w:tr>
      <w:tr w:rsidR="0012769D" w:rsidRPr="00073572" w:rsidTr="00C97419">
        <w:trPr>
          <w:gridAfter w:val="1"/>
          <w:wAfter w:w="42" w:type="dxa"/>
          <w:trHeight w:val="430"/>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Идентификационный номер</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6646009256</w:t>
            </w:r>
          </w:p>
        </w:tc>
        <w:tc>
          <w:tcPr>
            <w:tcW w:w="3260" w:type="dxa"/>
            <w:vAlign w:val="center"/>
          </w:tcPr>
          <w:p w:rsidR="0012769D" w:rsidRPr="00073572" w:rsidRDefault="0012769D" w:rsidP="0012769D">
            <w:pPr>
              <w:pStyle w:val="a3"/>
              <w:rPr>
                <w:rFonts w:ascii="Times New Roman" w:hAnsi="Times New Roman" w:cs="Times New Roman"/>
              </w:rPr>
            </w:pPr>
            <w:r w:rsidRPr="00073572">
              <w:rPr>
                <w:rFonts w:ascii="Times New Roman" w:hAnsi="Times New Roman" w:cs="Times New Roman"/>
              </w:rPr>
              <w:t>6604017216</w:t>
            </w:r>
          </w:p>
        </w:tc>
      </w:tr>
      <w:tr w:rsidR="0012769D" w:rsidRPr="00073572" w:rsidTr="00C97419">
        <w:trPr>
          <w:gridAfter w:val="1"/>
          <w:wAfter w:w="42" w:type="dxa"/>
          <w:trHeight w:val="352"/>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lastRenderedPageBreak/>
              <w:t>Код причины постановки на учет</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997550001</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667801001</w:t>
            </w:r>
          </w:p>
        </w:tc>
      </w:tr>
      <w:tr w:rsidR="0012769D" w:rsidRPr="00073572" w:rsidTr="00C97419">
        <w:trPr>
          <w:gridAfter w:val="1"/>
          <w:wAfter w:w="42" w:type="dxa"/>
          <w:trHeight w:val="827"/>
        </w:trPr>
        <w:tc>
          <w:tcPr>
            <w:tcW w:w="2977" w:type="dxa"/>
            <w:vAlign w:val="center"/>
          </w:tcPr>
          <w:p w:rsidR="0012769D" w:rsidRPr="00073572" w:rsidRDefault="0012769D" w:rsidP="0012769D">
            <w:pPr>
              <w:spacing w:after="0" w:line="240" w:lineRule="auto"/>
              <w:contextualSpacing/>
              <w:jc w:val="both"/>
              <w:rPr>
                <w:rFonts w:ascii="Times New Roman" w:hAnsi="Times New Roman" w:cs="Times New Roman"/>
              </w:rPr>
            </w:pPr>
            <w:r w:rsidRPr="00073572">
              <w:rPr>
                <w:rFonts w:ascii="Times New Roman" w:hAnsi="Times New Roman" w:cs="Times New Roman"/>
              </w:rPr>
              <w:t xml:space="preserve">Полное наименование </w:t>
            </w:r>
          </w:p>
          <w:p w:rsidR="0012769D" w:rsidRPr="00073572" w:rsidRDefault="0012769D" w:rsidP="0012769D">
            <w:pPr>
              <w:spacing w:after="0" w:line="240" w:lineRule="auto"/>
              <w:contextualSpacing/>
              <w:jc w:val="both"/>
              <w:rPr>
                <w:rFonts w:ascii="Times New Roman" w:hAnsi="Times New Roman" w:cs="Times New Roman"/>
              </w:rPr>
            </w:pPr>
            <w:r w:rsidRPr="00073572">
              <w:rPr>
                <w:rFonts w:ascii="Times New Roman" w:hAnsi="Times New Roman" w:cs="Times New Roman"/>
              </w:rPr>
              <w:t>предприятия</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Акционерное общество «НЛМК-Урал»</w:t>
            </w:r>
          </w:p>
        </w:tc>
        <w:tc>
          <w:tcPr>
            <w:tcW w:w="3260" w:type="dxa"/>
            <w:vAlign w:val="center"/>
          </w:tcPr>
          <w:p w:rsidR="0012769D" w:rsidRPr="00073572" w:rsidRDefault="0012769D" w:rsidP="0012769D">
            <w:pPr>
              <w:pStyle w:val="a3"/>
              <w:rPr>
                <w:rFonts w:ascii="Times New Roman" w:hAnsi="Times New Roman" w:cs="Times New Roman"/>
              </w:rPr>
            </w:pPr>
            <w:r w:rsidRPr="00073572">
              <w:rPr>
                <w:rFonts w:ascii="Times New Roman" w:hAnsi="Times New Roman" w:cs="Times New Roman"/>
              </w:rPr>
              <w:t>Муниципальное унитарное предприятие Березовское водо-канализационное хозяйство «Водоканал»</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Краткое наименование предприятия</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АО «НЛМК-Урал»</w:t>
            </w:r>
          </w:p>
        </w:tc>
        <w:tc>
          <w:tcPr>
            <w:tcW w:w="3260" w:type="dxa"/>
            <w:vAlign w:val="center"/>
          </w:tcPr>
          <w:p w:rsidR="0012769D" w:rsidRPr="00073572" w:rsidRDefault="0012769D" w:rsidP="0012769D">
            <w:pPr>
              <w:pStyle w:val="a3"/>
              <w:rPr>
                <w:rFonts w:ascii="Times New Roman" w:hAnsi="Times New Roman" w:cs="Times New Roman"/>
              </w:rPr>
            </w:pPr>
            <w:r w:rsidRPr="00073572">
              <w:rPr>
                <w:rFonts w:ascii="Times New Roman" w:hAnsi="Times New Roman" w:cs="Times New Roman"/>
              </w:rPr>
              <w:t>МУП БВКХ «Водоканал»</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Юридический адрес</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smartTag w:uri="urn:schemas-microsoft-com:office:smarttags" w:element="metricconverter">
              <w:smartTagPr>
                <w:attr w:name="ProductID" w:val="623280, г"/>
              </w:smartTagPr>
              <w:r w:rsidRPr="00073572">
                <w:rPr>
                  <w:rFonts w:ascii="Times New Roman" w:hAnsi="Times New Roman" w:cs="Times New Roman"/>
                </w:rPr>
                <w:t>623280, г</w:t>
              </w:r>
            </w:smartTag>
            <w:r w:rsidRPr="00073572">
              <w:rPr>
                <w:rFonts w:ascii="Times New Roman" w:hAnsi="Times New Roman" w:cs="Times New Roman"/>
              </w:rPr>
              <w:t>. Ревда, Свердловская обл., ул. К-Либкнехта, 3.</w:t>
            </w:r>
          </w:p>
        </w:tc>
        <w:tc>
          <w:tcPr>
            <w:tcW w:w="3260" w:type="dxa"/>
            <w:vAlign w:val="center"/>
          </w:tcPr>
          <w:p w:rsidR="0012769D" w:rsidRPr="00073572" w:rsidRDefault="0012769D" w:rsidP="0012769D">
            <w:pPr>
              <w:spacing w:after="0" w:line="240" w:lineRule="auto"/>
              <w:ind w:right="-108"/>
              <w:contextualSpacing/>
              <w:rPr>
                <w:rFonts w:ascii="Times New Roman" w:hAnsi="Times New Roman" w:cs="Times New Roman"/>
              </w:rPr>
            </w:pPr>
            <w:r w:rsidRPr="00073572">
              <w:rPr>
                <w:rFonts w:ascii="Times New Roman" w:hAnsi="Times New Roman" w:cs="Times New Roman"/>
              </w:rPr>
              <w:t>623700, Свердловская обл., г. Березовский, ул. Ленина, дом 52</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Почтовый адрес</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smartTag w:uri="urn:schemas-microsoft-com:office:smarttags" w:element="metricconverter">
              <w:smartTagPr>
                <w:attr w:name="ProductID" w:val="623280, г"/>
              </w:smartTagPr>
              <w:r w:rsidRPr="00073572">
                <w:rPr>
                  <w:rFonts w:ascii="Times New Roman" w:hAnsi="Times New Roman" w:cs="Times New Roman"/>
                </w:rPr>
                <w:t>623280, г</w:t>
              </w:r>
            </w:smartTag>
            <w:r w:rsidRPr="00073572">
              <w:rPr>
                <w:rFonts w:ascii="Times New Roman" w:hAnsi="Times New Roman" w:cs="Times New Roman"/>
              </w:rPr>
              <w:t>. Ревда, Свердловская обл., ул. К-Либкнехта, 3.</w:t>
            </w:r>
          </w:p>
        </w:tc>
        <w:tc>
          <w:tcPr>
            <w:tcW w:w="3260" w:type="dxa"/>
            <w:vAlign w:val="center"/>
          </w:tcPr>
          <w:p w:rsidR="0012769D" w:rsidRPr="00073572" w:rsidRDefault="0012769D" w:rsidP="0012769D">
            <w:pPr>
              <w:pStyle w:val="a3"/>
              <w:ind w:right="-108"/>
              <w:rPr>
                <w:rFonts w:ascii="Times New Roman" w:hAnsi="Times New Roman" w:cs="Times New Roman"/>
              </w:rPr>
            </w:pPr>
            <w:r w:rsidRPr="00073572">
              <w:rPr>
                <w:rFonts w:ascii="Times New Roman" w:hAnsi="Times New Roman" w:cs="Times New Roman"/>
              </w:rPr>
              <w:t>623700, Свердловская обл., г. Березовский, ул. Ленина, дом 52</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ОКПО</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55791017</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96416314</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ОКВЭД</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color w:val="000000"/>
              </w:rPr>
              <w:t>24.10.6</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41.00</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Номер расчетного счета</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40702810116000124408</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40702810416300112315</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Наименование банка</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Уральский Банк Сбербанка России, г. Екатеринбург</w:t>
            </w:r>
          </w:p>
        </w:tc>
        <w:tc>
          <w:tcPr>
            <w:tcW w:w="3260" w:type="dxa"/>
            <w:vAlign w:val="center"/>
          </w:tcPr>
          <w:p w:rsidR="0012769D" w:rsidRPr="00073572" w:rsidRDefault="0012769D">
            <w:pPr>
              <w:spacing w:after="0" w:line="240" w:lineRule="auto"/>
              <w:contextualSpacing/>
              <w:rPr>
                <w:rFonts w:ascii="Times New Roman" w:hAnsi="Times New Roman" w:cs="Times New Roman"/>
              </w:rPr>
            </w:pPr>
            <w:r w:rsidRPr="00073572">
              <w:rPr>
                <w:rFonts w:ascii="Times New Roman" w:hAnsi="Times New Roman" w:cs="Times New Roman"/>
              </w:rPr>
              <w:t xml:space="preserve">Уральский Банк </w:t>
            </w:r>
            <w:r w:rsidR="00AF30F2" w:rsidRPr="00073572">
              <w:rPr>
                <w:rFonts w:ascii="Times New Roman" w:hAnsi="Times New Roman" w:cs="Times New Roman"/>
              </w:rPr>
              <w:t>ПАО «СБЕРБАНК»</w:t>
            </w:r>
            <w:r w:rsidRPr="00073572">
              <w:rPr>
                <w:rFonts w:ascii="Times New Roman" w:hAnsi="Times New Roman" w:cs="Times New Roman"/>
              </w:rPr>
              <w:t>, г. Екатеринбург</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БИК</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046577674</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046577674</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Номер корсчета</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30101810500000000674</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30101810500000000674</w:t>
            </w:r>
          </w:p>
        </w:tc>
      </w:tr>
      <w:tr w:rsidR="0036412B" w:rsidRPr="00073572" w:rsidTr="00C97419">
        <w:trPr>
          <w:gridAfter w:val="1"/>
          <w:wAfter w:w="42" w:type="dxa"/>
          <w:trHeight w:val="379"/>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Адрес банка</w:t>
            </w:r>
          </w:p>
        </w:tc>
        <w:tc>
          <w:tcPr>
            <w:tcW w:w="3243" w:type="dxa"/>
            <w:gridSpan w:val="2"/>
            <w:vAlign w:val="center"/>
          </w:tcPr>
          <w:p w:rsidR="0012769D" w:rsidRPr="00073572" w:rsidRDefault="0012769D" w:rsidP="00C97419">
            <w:pPr>
              <w:spacing w:before="120" w:after="0" w:line="240" w:lineRule="auto"/>
              <w:contextualSpacing/>
              <w:rPr>
                <w:rFonts w:ascii="Times New Roman" w:hAnsi="Times New Roman" w:cs="Times New Roman"/>
              </w:rPr>
            </w:pPr>
            <w:r w:rsidRPr="00073572">
              <w:rPr>
                <w:rStyle w:val="extended-textshort"/>
                <w:rFonts w:ascii="Times New Roman" w:hAnsi="Times New Roman" w:cs="Times New Roman"/>
                <w:bCs/>
              </w:rPr>
              <w:t>г.</w:t>
            </w:r>
            <w:r w:rsidR="00073572">
              <w:rPr>
                <w:rStyle w:val="extended-textshort"/>
                <w:rFonts w:ascii="Times New Roman" w:hAnsi="Times New Roman" w:cs="Times New Roman"/>
                <w:bCs/>
              </w:rPr>
              <w:t xml:space="preserve"> </w:t>
            </w:r>
            <w:r w:rsidRPr="00073572">
              <w:rPr>
                <w:rStyle w:val="extended-textshort"/>
                <w:rFonts w:ascii="Times New Roman" w:hAnsi="Times New Roman" w:cs="Times New Roman"/>
                <w:bCs/>
              </w:rPr>
              <w:t>Екатеринбург</w:t>
            </w:r>
            <w:r w:rsidRPr="00073572">
              <w:rPr>
                <w:rStyle w:val="extended-textshort"/>
                <w:rFonts w:ascii="Times New Roman" w:hAnsi="Times New Roman" w:cs="Times New Roman"/>
              </w:rPr>
              <w:t>, 620014, ул. Малышева, 31-в</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Style w:val="extended-textshort"/>
                <w:rFonts w:ascii="Times New Roman" w:hAnsi="Times New Roman" w:cs="Times New Roman"/>
                <w:bCs/>
              </w:rPr>
              <w:t>г.</w:t>
            </w:r>
            <w:r w:rsidR="00073572">
              <w:rPr>
                <w:rStyle w:val="extended-textshort"/>
                <w:rFonts w:ascii="Times New Roman" w:hAnsi="Times New Roman" w:cs="Times New Roman"/>
                <w:bCs/>
              </w:rPr>
              <w:t xml:space="preserve"> </w:t>
            </w:r>
            <w:r w:rsidRPr="00073572">
              <w:rPr>
                <w:rStyle w:val="extended-textshort"/>
                <w:rFonts w:ascii="Times New Roman" w:hAnsi="Times New Roman" w:cs="Times New Roman"/>
                <w:bCs/>
              </w:rPr>
              <w:t>Екатеринбург</w:t>
            </w:r>
            <w:r w:rsidRPr="00073572">
              <w:rPr>
                <w:rStyle w:val="extended-textshort"/>
                <w:rFonts w:ascii="Times New Roman" w:hAnsi="Times New Roman" w:cs="Times New Roman"/>
              </w:rPr>
              <w:t>, 620014, ул. Малышева, 31-в</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ФИО исполнителя</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Тонков С.Н.</w:t>
            </w:r>
          </w:p>
        </w:tc>
        <w:tc>
          <w:tcPr>
            <w:tcW w:w="3260" w:type="dxa"/>
            <w:vAlign w:val="center"/>
          </w:tcPr>
          <w:p w:rsidR="0012769D" w:rsidRPr="00073572" w:rsidRDefault="0012769D">
            <w:pPr>
              <w:spacing w:after="0" w:line="240" w:lineRule="auto"/>
              <w:contextualSpacing/>
              <w:rPr>
                <w:rFonts w:ascii="Times New Roman" w:hAnsi="Times New Roman" w:cs="Times New Roman"/>
              </w:rPr>
            </w:pPr>
            <w:r w:rsidRPr="00073572">
              <w:rPr>
                <w:rFonts w:ascii="Times New Roman" w:hAnsi="Times New Roman" w:cs="Times New Roman"/>
              </w:rPr>
              <w:t xml:space="preserve">Усков </w:t>
            </w:r>
            <w:r w:rsidR="00AF30F2" w:rsidRPr="00073572">
              <w:rPr>
                <w:rFonts w:ascii="Times New Roman" w:hAnsi="Times New Roman" w:cs="Times New Roman"/>
              </w:rPr>
              <w:t>Е</w:t>
            </w:r>
            <w:r w:rsidRPr="00073572">
              <w:rPr>
                <w:rFonts w:ascii="Times New Roman" w:hAnsi="Times New Roman" w:cs="Times New Roman"/>
              </w:rPr>
              <w:t>.Г.</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Контактный телефон</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8 (34369)6-22-01</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(34369) 4-40-10</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Факс</w:t>
            </w:r>
          </w:p>
        </w:tc>
        <w:tc>
          <w:tcPr>
            <w:tcW w:w="3243" w:type="dxa"/>
            <w:gridSpan w:val="2"/>
            <w:vAlign w:val="center"/>
          </w:tcPr>
          <w:p w:rsidR="0012769D" w:rsidRPr="00073572" w:rsidRDefault="0012769D" w:rsidP="0012769D">
            <w:pPr>
              <w:spacing w:before="120" w:after="0" w:line="240" w:lineRule="auto"/>
              <w:contextualSpacing/>
              <w:rPr>
                <w:rFonts w:ascii="Times New Roman" w:hAnsi="Times New Roman" w:cs="Times New Roman"/>
              </w:rPr>
            </w:pPr>
            <w:r w:rsidRPr="00073572">
              <w:rPr>
                <w:rFonts w:ascii="Times New Roman" w:hAnsi="Times New Roman" w:cs="Times New Roman"/>
              </w:rPr>
              <w:t>8 (34369)6-25-32</w:t>
            </w:r>
          </w:p>
        </w:tc>
        <w:tc>
          <w:tcPr>
            <w:tcW w:w="3260" w:type="dxa"/>
            <w:vAlign w:val="center"/>
          </w:tcPr>
          <w:p w:rsidR="0012769D" w:rsidRPr="00073572" w:rsidRDefault="0012769D" w:rsidP="0012769D">
            <w:pPr>
              <w:spacing w:after="0" w:line="240" w:lineRule="auto"/>
              <w:contextualSpacing/>
              <w:rPr>
                <w:rFonts w:ascii="Times New Roman" w:hAnsi="Times New Roman" w:cs="Times New Roman"/>
              </w:rPr>
            </w:pPr>
            <w:r w:rsidRPr="00073572">
              <w:rPr>
                <w:rFonts w:ascii="Times New Roman" w:hAnsi="Times New Roman" w:cs="Times New Roman"/>
              </w:rPr>
              <w:t>(34369) 4-40-10</w:t>
            </w:r>
          </w:p>
        </w:tc>
      </w:tr>
      <w:tr w:rsidR="0012769D" w:rsidRPr="00073572" w:rsidTr="00C97419">
        <w:trPr>
          <w:gridAfter w:val="1"/>
          <w:wAfter w:w="42" w:type="dxa"/>
        </w:trPr>
        <w:tc>
          <w:tcPr>
            <w:tcW w:w="2977" w:type="dxa"/>
            <w:vAlign w:val="center"/>
          </w:tcPr>
          <w:p w:rsidR="0012769D" w:rsidRPr="00073572" w:rsidRDefault="0012769D" w:rsidP="0012769D">
            <w:pPr>
              <w:spacing w:before="120" w:after="0" w:line="240" w:lineRule="auto"/>
              <w:contextualSpacing/>
              <w:jc w:val="both"/>
              <w:rPr>
                <w:rFonts w:ascii="Times New Roman" w:hAnsi="Times New Roman" w:cs="Times New Roman"/>
              </w:rPr>
            </w:pPr>
            <w:r w:rsidRPr="00073572">
              <w:rPr>
                <w:rFonts w:ascii="Times New Roman" w:hAnsi="Times New Roman" w:cs="Times New Roman"/>
              </w:rPr>
              <w:t>Электронный адрес</w:t>
            </w:r>
          </w:p>
        </w:tc>
        <w:tc>
          <w:tcPr>
            <w:tcW w:w="3243" w:type="dxa"/>
            <w:gridSpan w:val="2"/>
            <w:vAlign w:val="center"/>
          </w:tcPr>
          <w:p w:rsidR="00C97419" w:rsidRPr="00073572" w:rsidRDefault="00C97419" w:rsidP="0012769D">
            <w:pPr>
              <w:spacing w:before="120" w:after="0" w:line="240" w:lineRule="auto"/>
              <w:contextualSpacing/>
              <w:rPr>
                <w:rFonts w:ascii="Times New Roman" w:hAnsi="Times New Roman" w:cs="Times New Roman"/>
                <w:lang w:val="en-US"/>
              </w:rPr>
            </w:pPr>
          </w:p>
          <w:p w:rsidR="0012769D" w:rsidRPr="00073572" w:rsidRDefault="004672D8" w:rsidP="0012769D">
            <w:pPr>
              <w:spacing w:before="120" w:after="0" w:line="240" w:lineRule="auto"/>
              <w:contextualSpacing/>
              <w:rPr>
                <w:rFonts w:ascii="Times New Roman" w:hAnsi="Times New Roman" w:cs="Times New Roman"/>
                <w:lang w:val="en-US"/>
              </w:rPr>
            </w:pPr>
            <w:hyperlink r:id="rId7" w:history="1">
              <w:r w:rsidR="00C97419" w:rsidRPr="00073572">
                <w:rPr>
                  <w:rStyle w:val="a4"/>
                  <w:rFonts w:ascii="Times New Roman" w:hAnsi="Times New Roman" w:cs="Times New Roman"/>
                  <w:lang w:val="en-US"/>
                </w:rPr>
                <w:t>tonkov_sn@nlmk.com</w:t>
              </w:r>
            </w:hyperlink>
          </w:p>
          <w:p w:rsidR="00C97419" w:rsidRPr="00073572" w:rsidRDefault="00C97419" w:rsidP="0012769D">
            <w:pPr>
              <w:spacing w:before="120" w:after="0" w:line="240" w:lineRule="auto"/>
              <w:contextualSpacing/>
              <w:rPr>
                <w:rFonts w:ascii="Times New Roman" w:hAnsi="Times New Roman" w:cs="Times New Roman"/>
                <w:lang w:val="en-US"/>
              </w:rPr>
            </w:pPr>
          </w:p>
        </w:tc>
        <w:tc>
          <w:tcPr>
            <w:tcW w:w="3260" w:type="dxa"/>
            <w:vAlign w:val="center"/>
          </w:tcPr>
          <w:p w:rsidR="0012769D" w:rsidRPr="00073572" w:rsidRDefault="004672D8" w:rsidP="0012769D">
            <w:pPr>
              <w:spacing w:after="0" w:line="240" w:lineRule="auto"/>
              <w:contextualSpacing/>
              <w:rPr>
                <w:rFonts w:ascii="Times New Roman" w:hAnsi="Times New Roman" w:cs="Times New Roman"/>
              </w:rPr>
            </w:pPr>
            <w:hyperlink r:id="rId8" w:history="1">
              <w:r w:rsidR="0012769D" w:rsidRPr="00073572">
                <w:rPr>
                  <w:rStyle w:val="a4"/>
                  <w:rFonts w:ascii="Times New Roman" w:hAnsi="Times New Roman" w:cs="Times New Roman"/>
                  <w:lang w:val="en-US"/>
                </w:rPr>
                <w:t>bervodokanal@bk.ru</w:t>
              </w:r>
            </w:hyperlink>
          </w:p>
        </w:tc>
      </w:tr>
      <w:tr w:rsidR="0012769D" w:rsidRPr="00073572" w:rsidTr="00C97419">
        <w:tblPrEx>
          <w:jc w:val="center"/>
          <w:tblCellMar>
            <w:left w:w="57" w:type="dxa"/>
            <w:right w:w="0" w:type="dxa"/>
          </w:tblCellMar>
        </w:tblPrEx>
        <w:trPr>
          <w:trHeight w:val="433"/>
          <w:jc w:val="center"/>
        </w:trPr>
        <w:tc>
          <w:tcPr>
            <w:tcW w:w="4962" w:type="dxa"/>
            <w:gridSpan w:val="2"/>
          </w:tcPr>
          <w:p w:rsidR="0012769D" w:rsidRPr="00073572" w:rsidRDefault="0012769D" w:rsidP="0012769D">
            <w:pPr>
              <w:spacing w:line="240" w:lineRule="auto"/>
              <w:contextualSpacing/>
              <w:rPr>
                <w:rFonts w:ascii="Times New Roman" w:hAnsi="Times New Roman" w:cs="Times New Roman"/>
              </w:rPr>
            </w:pPr>
          </w:p>
        </w:tc>
        <w:tc>
          <w:tcPr>
            <w:tcW w:w="4560" w:type="dxa"/>
            <w:gridSpan w:val="3"/>
          </w:tcPr>
          <w:p w:rsidR="0012769D" w:rsidRPr="00073572" w:rsidRDefault="0012769D" w:rsidP="0012769D">
            <w:pPr>
              <w:spacing w:line="240" w:lineRule="auto"/>
              <w:contextualSpacing/>
              <w:rPr>
                <w:rFonts w:ascii="Times New Roman" w:hAnsi="Times New Roman" w:cs="Times New Roman"/>
              </w:rPr>
            </w:pPr>
          </w:p>
        </w:tc>
      </w:tr>
    </w:tbl>
    <w:p w:rsidR="0012769D" w:rsidRDefault="0012769D" w:rsidP="0012769D">
      <w:pPr>
        <w:pStyle w:val="a3"/>
        <w:jc w:val="center"/>
        <w:rPr>
          <w:rFonts w:ascii="Times New Roman" w:hAnsi="Times New Roman" w:cs="Times New Roman"/>
        </w:rPr>
      </w:pPr>
      <w:r w:rsidRPr="00073572">
        <w:rPr>
          <w:rFonts w:ascii="Times New Roman" w:hAnsi="Times New Roman" w:cs="Times New Roman"/>
        </w:rPr>
        <w:t>ПОДПИСИ СТОРОН</w:t>
      </w:r>
    </w:p>
    <w:p w:rsidR="00340AC5" w:rsidRPr="00073572" w:rsidRDefault="00340AC5" w:rsidP="0012769D">
      <w:pPr>
        <w:pStyle w:val="a3"/>
        <w:jc w:val="center"/>
        <w:rPr>
          <w:rFonts w:ascii="Times New Roman" w:hAnsi="Times New Roman" w:cs="Times New Roman"/>
        </w:rPr>
      </w:pPr>
    </w:p>
    <w:p w:rsidR="0012769D" w:rsidRPr="00073572" w:rsidRDefault="0012769D" w:rsidP="0012769D">
      <w:pPr>
        <w:pStyle w:val="a3"/>
        <w:rPr>
          <w:rFonts w:ascii="Times New Roman" w:hAnsi="Times New Roman" w:cs="Times New Roman"/>
        </w:rPr>
      </w:pPr>
      <w:r w:rsidRPr="00073572">
        <w:rPr>
          <w:rFonts w:ascii="Times New Roman" w:hAnsi="Times New Roman" w:cs="Times New Roman"/>
        </w:rPr>
        <w:tab/>
      </w:r>
    </w:p>
    <w:p w:rsidR="0012769D" w:rsidRPr="000D2443" w:rsidRDefault="0012769D" w:rsidP="0012769D">
      <w:pPr>
        <w:pStyle w:val="ConsPlusCell"/>
        <w:rPr>
          <w:rFonts w:ascii="Times New Roman" w:hAnsi="Times New Roman" w:cs="Times New Roman"/>
          <w:b/>
          <w:sz w:val="22"/>
          <w:szCs w:val="22"/>
        </w:rPr>
      </w:pPr>
      <w:r w:rsidRPr="000D2443">
        <w:rPr>
          <w:rFonts w:ascii="Times New Roman" w:hAnsi="Times New Roman" w:cs="Times New Roman"/>
          <w:b/>
          <w:sz w:val="22"/>
          <w:szCs w:val="22"/>
        </w:rPr>
        <w:t>Организация водопроводно-</w:t>
      </w:r>
      <w:r w:rsidR="00073572" w:rsidRPr="000D2443">
        <w:rPr>
          <w:rFonts w:ascii="Times New Roman" w:hAnsi="Times New Roman" w:cs="Times New Roman"/>
          <w:b/>
          <w:sz w:val="22"/>
          <w:szCs w:val="22"/>
        </w:rPr>
        <w:t xml:space="preserve"> </w:t>
      </w:r>
      <w:r w:rsidR="00340AC5" w:rsidRPr="000D2443">
        <w:rPr>
          <w:rFonts w:ascii="Times New Roman" w:hAnsi="Times New Roman" w:cs="Times New Roman"/>
          <w:b/>
          <w:sz w:val="22"/>
          <w:szCs w:val="22"/>
        </w:rPr>
        <w:tab/>
      </w:r>
      <w:r w:rsidR="00340AC5" w:rsidRPr="000D2443">
        <w:rPr>
          <w:rFonts w:ascii="Times New Roman" w:hAnsi="Times New Roman" w:cs="Times New Roman"/>
          <w:b/>
          <w:sz w:val="22"/>
          <w:szCs w:val="22"/>
        </w:rPr>
        <w:tab/>
      </w:r>
      <w:r w:rsidR="00340AC5" w:rsidRPr="000D2443">
        <w:rPr>
          <w:rFonts w:ascii="Times New Roman" w:hAnsi="Times New Roman" w:cs="Times New Roman"/>
          <w:b/>
          <w:sz w:val="22"/>
          <w:szCs w:val="22"/>
        </w:rPr>
        <w:tab/>
      </w:r>
      <w:r w:rsidR="00340AC5" w:rsidRPr="000D2443">
        <w:rPr>
          <w:rFonts w:ascii="Times New Roman" w:hAnsi="Times New Roman" w:cs="Times New Roman"/>
          <w:b/>
          <w:sz w:val="22"/>
          <w:szCs w:val="22"/>
        </w:rPr>
        <w:tab/>
      </w:r>
      <w:r w:rsidR="00340AC5" w:rsidRPr="000D2443">
        <w:rPr>
          <w:rFonts w:ascii="Times New Roman" w:hAnsi="Times New Roman" w:cs="Times New Roman"/>
          <w:b/>
          <w:sz w:val="22"/>
          <w:szCs w:val="22"/>
        </w:rPr>
        <w:tab/>
      </w:r>
      <w:r w:rsidR="00340AC5" w:rsidRPr="000D2443">
        <w:rPr>
          <w:rFonts w:ascii="Times New Roman" w:hAnsi="Times New Roman" w:cs="Times New Roman"/>
          <w:b/>
          <w:sz w:val="22"/>
          <w:szCs w:val="22"/>
        </w:rPr>
        <w:tab/>
      </w:r>
      <w:r w:rsidRPr="000D2443">
        <w:rPr>
          <w:rFonts w:ascii="Times New Roman" w:hAnsi="Times New Roman" w:cs="Times New Roman"/>
          <w:b/>
          <w:sz w:val="22"/>
          <w:szCs w:val="22"/>
        </w:rPr>
        <w:t>Транзитная организация</w:t>
      </w:r>
    </w:p>
    <w:p w:rsidR="0012769D" w:rsidRPr="000D2443" w:rsidRDefault="0012769D" w:rsidP="00C97419">
      <w:pPr>
        <w:pStyle w:val="ConsPlusCell"/>
        <w:rPr>
          <w:rFonts w:ascii="Times New Roman" w:hAnsi="Times New Roman" w:cs="Times New Roman"/>
          <w:b/>
          <w:sz w:val="22"/>
          <w:szCs w:val="22"/>
        </w:rPr>
      </w:pPr>
      <w:r w:rsidRPr="000D2443">
        <w:rPr>
          <w:rFonts w:ascii="Times New Roman" w:hAnsi="Times New Roman" w:cs="Times New Roman"/>
          <w:b/>
          <w:sz w:val="22"/>
          <w:szCs w:val="22"/>
        </w:rPr>
        <w:t>канализационного хозяйства</w:t>
      </w:r>
    </w:p>
    <w:p w:rsidR="00340AC5" w:rsidRPr="000D2443" w:rsidRDefault="00340AC5" w:rsidP="00C97419">
      <w:pPr>
        <w:pStyle w:val="ConsPlusCell"/>
        <w:rPr>
          <w:rFonts w:ascii="Times New Roman" w:hAnsi="Times New Roman" w:cs="Times New Roman"/>
          <w:b/>
          <w:sz w:val="22"/>
          <w:szCs w:val="22"/>
        </w:rPr>
      </w:pPr>
    </w:p>
    <w:p w:rsidR="0012769D" w:rsidRPr="000D2443" w:rsidRDefault="0012769D" w:rsidP="00C97419">
      <w:pPr>
        <w:rPr>
          <w:rFonts w:ascii="Times New Roman" w:hAnsi="Times New Roman" w:cs="Times New Roman"/>
          <w:b/>
        </w:rPr>
      </w:pPr>
    </w:p>
    <w:p w:rsidR="00CC24AF" w:rsidRPr="000D2443" w:rsidRDefault="0012769D" w:rsidP="00CF06E4">
      <w:pPr>
        <w:rPr>
          <w:rFonts w:ascii="Times New Roman" w:hAnsi="Times New Roman" w:cs="Times New Roman"/>
          <w:b/>
        </w:rPr>
      </w:pPr>
      <w:bookmarkStart w:id="4" w:name="P2647"/>
      <w:bookmarkEnd w:id="4"/>
      <w:r w:rsidRPr="000D2443">
        <w:rPr>
          <w:rFonts w:ascii="Times New Roman" w:hAnsi="Times New Roman" w:cs="Times New Roman"/>
          <w:b/>
        </w:rPr>
        <w:t>______________А.А. Алешина</w:t>
      </w:r>
      <w:r w:rsidRPr="000D2443">
        <w:rPr>
          <w:rFonts w:ascii="Times New Roman" w:hAnsi="Times New Roman" w:cs="Times New Roman"/>
          <w:b/>
        </w:rPr>
        <w:tab/>
      </w:r>
      <w:r w:rsidR="00340AC5" w:rsidRPr="000D2443">
        <w:rPr>
          <w:rFonts w:ascii="Times New Roman" w:hAnsi="Times New Roman" w:cs="Times New Roman"/>
          <w:b/>
        </w:rPr>
        <w:tab/>
      </w:r>
      <w:r w:rsidR="00340AC5" w:rsidRPr="000D2443">
        <w:rPr>
          <w:rFonts w:ascii="Times New Roman" w:hAnsi="Times New Roman" w:cs="Times New Roman"/>
          <w:b/>
        </w:rPr>
        <w:tab/>
      </w:r>
      <w:r w:rsidR="00340AC5" w:rsidRPr="000D2443">
        <w:rPr>
          <w:rFonts w:ascii="Times New Roman" w:hAnsi="Times New Roman" w:cs="Times New Roman"/>
          <w:b/>
        </w:rPr>
        <w:tab/>
      </w:r>
      <w:r w:rsidR="00340AC5" w:rsidRPr="000D2443">
        <w:rPr>
          <w:rFonts w:ascii="Times New Roman" w:hAnsi="Times New Roman" w:cs="Times New Roman"/>
          <w:b/>
        </w:rPr>
        <w:tab/>
      </w:r>
      <w:r w:rsidRPr="000D2443">
        <w:rPr>
          <w:rFonts w:ascii="Times New Roman" w:hAnsi="Times New Roman" w:cs="Times New Roman"/>
          <w:b/>
        </w:rPr>
        <w:t>_____________</w:t>
      </w:r>
      <w:r w:rsidR="00AF30F2" w:rsidRPr="000D2443">
        <w:rPr>
          <w:rFonts w:ascii="Times New Roman" w:hAnsi="Times New Roman" w:cs="Times New Roman"/>
          <w:b/>
        </w:rPr>
        <w:t>С.В. Шаляев</w:t>
      </w:r>
    </w:p>
    <w:p w:rsidR="0012769D" w:rsidRPr="00073572" w:rsidRDefault="00073572" w:rsidP="00073572">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 xml:space="preserve"> </w:t>
      </w:r>
      <w:bookmarkStart w:id="5" w:name="P2708"/>
      <w:bookmarkStart w:id="6" w:name="P2742"/>
      <w:bookmarkStart w:id="7" w:name="P2778"/>
      <w:bookmarkEnd w:id="5"/>
      <w:bookmarkEnd w:id="6"/>
      <w:bookmarkEnd w:id="7"/>
    </w:p>
    <w:sectPr w:rsidR="0012769D" w:rsidRPr="00073572" w:rsidSect="0039402D">
      <w:footerReference w:type="default" r:id="rId9"/>
      <w:pgSz w:w="11906" w:h="16838"/>
      <w:pgMar w:top="1134" w:right="991" w:bottom="993" w:left="1276"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E9" w:rsidRDefault="00CB0CE9" w:rsidP="002E7235">
      <w:pPr>
        <w:spacing w:after="0" w:line="240" w:lineRule="auto"/>
      </w:pPr>
      <w:r>
        <w:separator/>
      </w:r>
    </w:p>
  </w:endnote>
  <w:endnote w:type="continuationSeparator" w:id="0">
    <w:p w:rsidR="00CB0CE9" w:rsidRDefault="00CB0CE9" w:rsidP="002E7235">
      <w:pPr>
        <w:spacing w:after="0" w:line="240" w:lineRule="auto"/>
      </w:pPr>
      <w:r>
        <w:continuationSeparator/>
      </w:r>
    </w:p>
  </w:endnote>
  <w:endnote w:type="continuationNotice" w:id="1">
    <w:p w:rsidR="00CB0CE9" w:rsidRDefault="00CB0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91974"/>
      <w:docPartObj>
        <w:docPartGallery w:val="Page Numbers (Bottom of Page)"/>
        <w:docPartUnique/>
      </w:docPartObj>
    </w:sdtPr>
    <w:sdtEndPr/>
    <w:sdtContent>
      <w:p w:rsidR="00340AC5" w:rsidRDefault="00340AC5">
        <w:pPr>
          <w:pStyle w:val="a7"/>
          <w:jc w:val="center"/>
        </w:pPr>
        <w:r>
          <w:fldChar w:fldCharType="begin"/>
        </w:r>
        <w:r>
          <w:instrText>PAGE   \* MERGEFORMAT</w:instrText>
        </w:r>
        <w:r>
          <w:fldChar w:fldCharType="separate"/>
        </w:r>
        <w:r w:rsidR="004672D8">
          <w:rPr>
            <w:noProof/>
          </w:rPr>
          <w:t>2</w:t>
        </w:r>
        <w:r>
          <w:fldChar w:fldCharType="end"/>
        </w:r>
      </w:p>
    </w:sdtContent>
  </w:sdt>
  <w:p w:rsidR="0036412B" w:rsidRDefault="0036412B" w:rsidP="000735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E9" w:rsidRDefault="00CB0CE9" w:rsidP="002E7235">
      <w:pPr>
        <w:spacing w:after="0" w:line="240" w:lineRule="auto"/>
      </w:pPr>
      <w:r>
        <w:separator/>
      </w:r>
    </w:p>
  </w:footnote>
  <w:footnote w:type="continuationSeparator" w:id="0">
    <w:p w:rsidR="00CB0CE9" w:rsidRDefault="00CB0CE9" w:rsidP="002E7235">
      <w:pPr>
        <w:spacing w:after="0" w:line="240" w:lineRule="auto"/>
      </w:pPr>
      <w:r>
        <w:continuationSeparator/>
      </w:r>
    </w:p>
  </w:footnote>
  <w:footnote w:type="continuationNotice" w:id="1">
    <w:p w:rsidR="00CB0CE9" w:rsidRDefault="00CB0CE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60A"/>
    <w:multiLevelType w:val="singleLevel"/>
    <w:tmpl w:val="95B265C8"/>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0C"/>
    <w:rsid w:val="00003CE2"/>
    <w:rsid w:val="00004FF2"/>
    <w:rsid w:val="00043E4C"/>
    <w:rsid w:val="00062B0C"/>
    <w:rsid w:val="00073572"/>
    <w:rsid w:val="000844F4"/>
    <w:rsid w:val="00094884"/>
    <w:rsid w:val="000D2443"/>
    <w:rsid w:val="00113C0D"/>
    <w:rsid w:val="0012769D"/>
    <w:rsid w:val="0014025F"/>
    <w:rsid w:val="0019392A"/>
    <w:rsid w:val="002747A8"/>
    <w:rsid w:val="002A6EE8"/>
    <w:rsid w:val="002C3FAF"/>
    <w:rsid w:val="002E35D4"/>
    <w:rsid w:val="002E7235"/>
    <w:rsid w:val="00301C5F"/>
    <w:rsid w:val="0032409D"/>
    <w:rsid w:val="00336E86"/>
    <w:rsid w:val="00340AC5"/>
    <w:rsid w:val="00360321"/>
    <w:rsid w:val="0036412B"/>
    <w:rsid w:val="0039402D"/>
    <w:rsid w:val="003D2D96"/>
    <w:rsid w:val="003E126D"/>
    <w:rsid w:val="00421F52"/>
    <w:rsid w:val="00422205"/>
    <w:rsid w:val="00422448"/>
    <w:rsid w:val="00443FDE"/>
    <w:rsid w:val="00444FD1"/>
    <w:rsid w:val="00454137"/>
    <w:rsid w:val="00456CE3"/>
    <w:rsid w:val="004672D8"/>
    <w:rsid w:val="004A38CC"/>
    <w:rsid w:val="005256FA"/>
    <w:rsid w:val="0052650C"/>
    <w:rsid w:val="005772D6"/>
    <w:rsid w:val="0058485C"/>
    <w:rsid w:val="005C6D31"/>
    <w:rsid w:val="00614769"/>
    <w:rsid w:val="00621B50"/>
    <w:rsid w:val="006321C6"/>
    <w:rsid w:val="00683D45"/>
    <w:rsid w:val="0068467A"/>
    <w:rsid w:val="006A2BCA"/>
    <w:rsid w:val="006E0F92"/>
    <w:rsid w:val="006E2FD5"/>
    <w:rsid w:val="007065DD"/>
    <w:rsid w:val="00707AF5"/>
    <w:rsid w:val="00752BF3"/>
    <w:rsid w:val="00766192"/>
    <w:rsid w:val="007B0D32"/>
    <w:rsid w:val="00800887"/>
    <w:rsid w:val="00820131"/>
    <w:rsid w:val="00847B41"/>
    <w:rsid w:val="00884DA3"/>
    <w:rsid w:val="008F75E0"/>
    <w:rsid w:val="00965413"/>
    <w:rsid w:val="009931CA"/>
    <w:rsid w:val="009F03FB"/>
    <w:rsid w:val="00A1111C"/>
    <w:rsid w:val="00A12666"/>
    <w:rsid w:val="00A31666"/>
    <w:rsid w:val="00A3429B"/>
    <w:rsid w:val="00A44035"/>
    <w:rsid w:val="00A765FA"/>
    <w:rsid w:val="00AF30F2"/>
    <w:rsid w:val="00B65131"/>
    <w:rsid w:val="00B8148D"/>
    <w:rsid w:val="00B8323A"/>
    <w:rsid w:val="00B90F4C"/>
    <w:rsid w:val="00C0385C"/>
    <w:rsid w:val="00C37017"/>
    <w:rsid w:val="00C734F2"/>
    <w:rsid w:val="00C97419"/>
    <w:rsid w:val="00CA7484"/>
    <w:rsid w:val="00CB0629"/>
    <w:rsid w:val="00CB0AFB"/>
    <w:rsid w:val="00CB0CE9"/>
    <w:rsid w:val="00CC1922"/>
    <w:rsid w:val="00CC24AF"/>
    <w:rsid w:val="00CD37D4"/>
    <w:rsid w:val="00CE4240"/>
    <w:rsid w:val="00CF06E4"/>
    <w:rsid w:val="00D038B6"/>
    <w:rsid w:val="00D04877"/>
    <w:rsid w:val="00D82632"/>
    <w:rsid w:val="00DA5F5E"/>
    <w:rsid w:val="00DA784A"/>
    <w:rsid w:val="00DB0C0E"/>
    <w:rsid w:val="00DE7C5B"/>
    <w:rsid w:val="00DF39B7"/>
    <w:rsid w:val="00E52015"/>
    <w:rsid w:val="00E55694"/>
    <w:rsid w:val="00E60E84"/>
    <w:rsid w:val="00EA4270"/>
    <w:rsid w:val="00EB480D"/>
    <w:rsid w:val="00ED2ADB"/>
    <w:rsid w:val="00EE2474"/>
    <w:rsid w:val="00F4134E"/>
    <w:rsid w:val="00F73B7D"/>
    <w:rsid w:val="00FA2B0F"/>
    <w:rsid w:val="00FB0E73"/>
    <w:rsid w:val="00FB0E9B"/>
    <w:rsid w:val="00FD1BDE"/>
    <w:rsid w:val="00FD59B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D7AD3C56-872A-4C36-8EA8-DCBD67D2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12B"/>
    <w:rPr>
      <w:rFonts w:eastAsiaTheme="minorEastAsia"/>
      <w:lang w:eastAsia="ru-RU"/>
    </w:rPr>
  </w:style>
  <w:style w:type="paragraph" w:styleId="1">
    <w:name w:val="heading 1"/>
    <w:basedOn w:val="a"/>
    <w:next w:val="a"/>
    <w:link w:val="10"/>
    <w:qFormat/>
    <w:rsid w:val="00CD37D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CD37D4"/>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62B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62B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58485C"/>
    <w:pPr>
      <w:spacing w:after="0" w:line="240" w:lineRule="auto"/>
    </w:pPr>
    <w:rPr>
      <w:rFonts w:eastAsiaTheme="minorEastAsia"/>
      <w:lang w:eastAsia="ru-RU"/>
    </w:rPr>
  </w:style>
  <w:style w:type="character" w:styleId="a4">
    <w:name w:val="Hyperlink"/>
    <w:basedOn w:val="a0"/>
    <w:uiPriority w:val="99"/>
    <w:rsid w:val="0036412B"/>
    <w:rPr>
      <w:color w:val="0000FF"/>
      <w:u w:val="single"/>
    </w:rPr>
  </w:style>
  <w:style w:type="character" w:customStyle="1" w:styleId="10">
    <w:name w:val="Заголовок 1 Знак"/>
    <w:basedOn w:val="a0"/>
    <w:link w:val="1"/>
    <w:rsid w:val="00CD37D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D37D4"/>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2E72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235"/>
    <w:rPr>
      <w:rFonts w:eastAsiaTheme="minorEastAsia"/>
      <w:lang w:eastAsia="ru-RU"/>
    </w:rPr>
  </w:style>
  <w:style w:type="paragraph" w:styleId="a7">
    <w:name w:val="footer"/>
    <w:basedOn w:val="a"/>
    <w:link w:val="a8"/>
    <w:uiPriority w:val="99"/>
    <w:unhideWhenUsed/>
    <w:rsid w:val="002E72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235"/>
    <w:rPr>
      <w:rFonts w:eastAsiaTheme="minorEastAsia"/>
      <w:lang w:eastAsia="ru-RU"/>
    </w:rPr>
  </w:style>
  <w:style w:type="character" w:customStyle="1" w:styleId="extended-textshort">
    <w:name w:val="extended-text__short"/>
    <w:basedOn w:val="a0"/>
    <w:rsid w:val="0012769D"/>
  </w:style>
  <w:style w:type="character" w:styleId="a9">
    <w:name w:val="Strong"/>
    <w:basedOn w:val="a0"/>
    <w:uiPriority w:val="22"/>
    <w:qFormat/>
    <w:rsid w:val="00621B50"/>
    <w:rPr>
      <w:b/>
      <w:bCs/>
    </w:rPr>
  </w:style>
  <w:style w:type="paragraph" w:styleId="aa">
    <w:name w:val="Revision"/>
    <w:hidden/>
    <w:uiPriority w:val="99"/>
    <w:semiHidden/>
    <w:rsid w:val="0036412B"/>
    <w:pPr>
      <w:spacing w:after="0" w:line="240" w:lineRule="auto"/>
    </w:pPr>
    <w:rPr>
      <w:rFonts w:eastAsiaTheme="minorEastAsia"/>
      <w:lang w:eastAsia="ru-RU"/>
    </w:rPr>
  </w:style>
  <w:style w:type="paragraph" w:styleId="ab">
    <w:name w:val="Balloon Text"/>
    <w:basedOn w:val="a"/>
    <w:link w:val="ac"/>
    <w:uiPriority w:val="99"/>
    <w:semiHidden/>
    <w:unhideWhenUsed/>
    <w:rsid w:val="003641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412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ettings" Target="settings.xml"/><Relationship Id="rId7" Type="http://schemas.openxmlformats.org/officeDocument/2006/relationships/hyperlink" Target="mailto:tonkov_sn@nlm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4447</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ОАО «НСММЗ»</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Tonkov_SN</dc:creator>
  <cp:keywords/>
  <dc:description/>
  <cp:lastModifiedBy>Admin</cp:lastModifiedBy>
  <cp:revision>2</cp:revision>
  <cp:lastPrinted>2021-02-18T10:29:00Z</cp:lastPrinted>
  <dcterms:created xsi:type="dcterms:W3CDTF">2021-02-25T04:51:00Z</dcterms:created>
  <dcterms:modified xsi:type="dcterms:W3CDTF">2021-02-25T04:51:00Z</dcterms:modified>
</cp:coreProperties>
</file>