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8" w:rsidRPr="00D846C4" w:rsidRDefault="00212068" w:rsidP="00D846C4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b/>
          <w:bCs/>
          <w:sz w:val="24"/>
          <w:szCs w:val="24"/>
          <w:lang w:eastAsia="ru-RU"/>
        </w:rPr>
        <w:t>Договор № _________</w:t>
      </w:r>
    </w:p>
    <w:p w:rsidR="00212068" w:rsidRPr="00D846C4" w:rsidRDefault="00212068" w:rsidP="00D846C4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46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выполнение геодезических и кадастровых работ </w:t>
      </w:r>
    </w:p>
    <w:p w:rsidR="00212068" w:rsidRPr="00D846C4" w:rsidRDefault="00212068" w:rsidP="00D846C4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2068" w:rsidRDefault="00212068" w:rsidP="00D846C4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846C4">
        <w:rPr>
          <w:rFonts w:ascii="Times New Roman" w:hAnsi="Times New Roman"/>
          <w:sz w:val="24"/>
          <w:szCs w:val="24"/>
          <w:lang w:eastAsia="ru-RU"/>
        </w:rPr>
        <w:t xml:space="preserve">г. Березовский  </w:t>
      </w:r>
      <w:r w:rsidRPr="00D846C4">
        <w:rPr>
          <w:rFonts w:ascii="Times New Roman" w:hAnsi="Times New Roman"/>
          <w:sz w:val="24"/>
          <w:szCs w:val="24"/>
          <w:lang w:eastAsia="ru-RU"/>
        </w:rPr>
        <w:tab/>
      </w:r>
      <w:r w:rsidRPr="00D846C4">
        <w:rPr>
          <w:rFonts w:ascii="Times New Roman" w:hAnsi="Times New Roman"/>
          <w:sz w:val="24"/>
          <w:szCs w:val="24"/>
          <w:lang w:eastAsia="ru-RU"/>
        </w:rPr>
        <w:tab/>
      </w:r>
      <w:r w:rsidRPr="00D846C4">
        <w:rPr>
          <w:rFonts w:ascii="Times New Roman" w:hAnsi="Times New Roman"/>
          <w:sz w:val="24"/>
          <w:szCs w:val="24"/>
          <w:lang w:eastAsia="ru-RU"/>
        </w:rPr>
        <w:tab/>
      </w:r>
      <w:r w:rsidRPr="00D846C4">
        <w:rPr>
          <w:rFonts w:ascii="Times New Roman" w:hAnsi="Times New Roman"/>
          <w:sz w:val="24"/>
          <w:szCs w:val="24"/>
          <w:lang w:eastAsia="ru-RU"/>
        </w:rPr>
        <w:tab/>
      </w:r>
      <w:r w:rsidRPr="00D846C4">
        <w:rPr>
          <w:rFonts w:ascii="Times New Roman" w:hAnsi="Times New Roman"/>
          <w:sz w:val="24"/>
          <w:szCs w:val="24"/>
          <w:lang w:eastAsia="ru-RU"/>
        </w:rPr>
        <w:tab/>
      </w:r>
      <w:r w:rsidRPr="00D846C4">
        <w:rPr>
          <w:rFonts w:ascii="Times New Roman" w:hAnsi="Times New Roman"/>
          <w:sz w:val="24"/>
          <w:szCs w:val="24"/>
          <w:lang w:eastAsia="ru-RU"/>
        </w:rPr>
        <w:tab/>
      </w:r>
      <w:r w:rsidRPr="00D846C4">
        <w:rPr>
          <w:rFonts w:ascii="Times New Roman" w:hAnsi="Times New Roman"/>
          <w:sz w:val="24"/>
          <w:szCs w:val="24"/>
          <w:lang w:eastAsia="ru-RU"/>
        </w:rPr>
        <w:tab/>
        <w:t xml:space="preserve">       _______________ 2020 г.</w:t>
      </w:r>
    </w:p>
    <w:p w:rsidR="00D846C4" w:rsidRPr="00D846C4" w:rsidRDefault="00D846C4" w:rsidP="00D846C4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99F" w:rsidRPr="00D846C4" w:rsidRDefault="0083699F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Муниципальное унитарное предприятие Березовское водо-канализационное хозяйство «Водоканал» (МУП БВКХ «Водоканал»), именуемое в дальнейшем "Заказчик", в лице директора Алешиной Анастасии Алексеевны, действующего на основании Устава, и __________________________, именуем__ в дальнейшем «</w:t>
      </w:r>
      <w:r w:rsidR="009158DD" w:rsidRPr="00D846C4">
        <w:rPr>
          <w:rFonts w:ascii="Times New Roman" w:hAnsi="Times New Roman"/>
          <w:sz w:val="24"/>
          <w:szCs w:val="24"/>
        </w:rPr>
        <w:t>Исполнитель</w:t>
      </w:r>
      <w:r w:rsidRPr="00D846C4">
        <w:rPr>
          <w:rFonts w:ascii="Times New Roman" w:hAnsi="Times New Roman"/>
          <w:sz w:val="24"/>
          <w:szCs w:val="24"/>
        </w:rPr>
        <w:t xml:space="preserve">», в лице __________________________, </w:t>
      </w:r>
      <w:proofErr w:type="spellStart"/>
      <w:r w:rsidRPr="00D846C4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D846C4">
        <w:rPr>
          <w:rFonts w:ascii="Times New Roman" w:hAnsi="Times New Roman"/>
          <w:sz w:val="24"/>
          <w:szCs w:val="24"/>
        </w:rPr>
        <w:t>__ на основании __________, с другой стороны, совместно именуемые «Стороны» заключили настоящий Договор (далее – Договор) о нижеследующем:</w:t>
      </w:r>
    </w:p>
    <w:p w:rsidR="00212068" w:rsidRPr="00D846C4" w:rsidRDefault="00212068" w:rsidP="00D846C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2068" w:rsidRPr="00D846C4" w:rsidRDefault="00212068" w:rsidP="00D846C4">
      <w:pPr>
        <w:widowControl w:val="0"/>
        <w:suppressAutoHyphens/>
        <w:spacing w:after="0" w:line="240" w:lineRule="auto"/>
        <w:ind w:firstLine="426"/>
        <w:contextualSpacing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1. Предмет Договора</w:t>
      </w:r>
    </w:p>
    <w:p w:rsidR="00212068" w:rsidRPr="00D846C4" w:rsidRDefault="00212068" w:rsidP="00D846C4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1.1. Заказчик поручает, а </w:t>
      </w:r>
      <w:r w:rsidR="009158DD" w:rsidRPr="00D846C4">
        <w:rPr>
          <w:rFonts w:ascii="Times New Roman" w:eastAsia="SimSun" w:hAnsi="Times New Roman"/>
          <w:kern w:val="2"/>
          <w:sz w:val="24"/>
          <w:szCs w:val="24"/>
        </w:rPr>
        <w:t xml:space="preserve">Исполнитель 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принимает на себя обязательство выполнить </w:t>
      </w:r>
      <w:r w:rsidR="00655E5A">
        <w:rPr>
          <w:rFonts w:ascii="Times New Roman" w:eastAsia="SimSun" w:hAnsi="Times New Roman"/>
          <w:kern w:val="2"/>
          <w:sz w:val="24"/>
          <w:szCs w:val="24"/>
        </w:rPr>
        <w:t xml:space="preserve">геодезические и 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>кадастровы</w:t>
      </w:r>
      <w:r w:rsidR="00655E5A">
        <w:rPr>
          <w:rFonts w:ascii="Times New Roman" w:eastAsia="SimSun" w:hAnsi="Times New Roman"/>
          <w:kern w:val="2"/>
          <w:sz w:val="24"/>
          <w:szCs w:val="24"/>
        </w:rPr>
        <w:t>е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 работ</w:t>
      </w:r>
      <w:r w:rsidR="00655E5A">
        <w:rPr>
          <w:rFonts w:ascii="Times New Roman" w:eastAsia="SimSun" w:hAnsi="Times New Roman"/>
          <w:kern w:val="2"/>
          <w:sz w:val="24"/>
          <w:szCs w:val="24"/>
        </w:rPr>
        <w:t>ы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 (далее по тексту – работы), в соответствии с условиями настоящего Договора, Техническим заданием Заказчика (Приложение № 1 к настоящему Договору), иными документами, являющимися приложениями к настоящему Договору, сдать результат работ Заказчику.</w:t>
      </w:r>
    </w:p>
    <w:p w:rsidR="00212068" w:rsidRPr="00D846C4" w:rsidRDefault="00212068" w:rsidP="00D846C4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1.2. Заказчик обязуется принять и оплатить результат работ, выполненных в соответствии с положениями настоящего Договора.</w:t>
      </w:r>
    </w:p>
    <w:p w:rsidR="007E616B" w:rsidRPr="00D846C4" w:rsidRDefault="00212068" w:rsidP="00D846C4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1.3. Требования к объему работ, к их качеству, а также требования к техническим</w:t>
      </w:r>
      <w:r w:rsidR="00655E5A">
        <w:rPr>
          <w:rFonts w:ascii="Times New Roman" w:eastAsia="SimSun" w:hAnsi="Times New Roman"/>
          <w:kern w:val="2"/>
          <w:sz w:val="24"/>
          <w:szCs w:val="24"/>
        </w:rPr>
        <w:t xml:space="preserve"> и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 функциональным характеристикам работ указаны в настоящем Договоре, а также в Техническом задании (Приложение №</w:t>
      </w:r>
      <w:r w:rsidR="00655E5A">
        <w:rPr>
          <w:rFonts w:ascii="Times New Roman" w:eastAsia="SimSun" w:hAnsi="Times New Roman"/>
          <w:kern w:val="2"/>
          <w:sz w:val="24"/>
          <w:szCs w:val="24"/>
        </w:rPr>
        <w:t xml:space="preserve"> 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>1</w:t>
      </w:r>
      <w:r w:rsidR="00655E5A">
        <w:rPr>
          <w:rFonts w:ascii="Times New Roman" w:eastAsia="SimSun" w:hAnsi="Times New Roman"/>
          <w:kern w:val="2"/>
          <w:sz w:val="24"/>
          <w:szCs w:val="24"/>
        </w:rPr>
        <w:t xml:space="preserve"> к настоящему Договору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), являющимся неотъемлемой частью настоящего Договора. </w:t>
      </w:r>
    </w:p>
    <w:p w:rsidR="007E616B" w:rsidRPr="00D846C4" w:rsidRDefault="007E616B" w:rsidP="00D846C4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1.4. </w:t>
      </w:r>
      <w:r w:rsidRPr="00D846C4">
        <w:rPr>
          <w:rFonts w:ascii="Times New Roman" w:hAnsi="Times New Roman"/>
          <w:sz w:val="24"/>
          <w:szCs w:val="24"/>
        </w:rPr>
        <w:t>Настоящий договор заключается по результатам проведения электронного аукциона (Протокол № __ от ____ г.).</w:t>
      </w:r>
    </w:p>
    <w:p w:rsidR="007E616B" w:rsidRPr="00D846C4" w:rsidRDefault="007E616B" w:rsidP="00D846C4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</w:p>
    <w:p w:rsidR="00212068" w:rsidRPr="00D846C4" w:rsidRDefault="00212068" w:rsidP="00D846C4">
      <w:pPr>
        <w:suppressAutoHyphens/>
        <w:autoSpaceDE w:val="0"/>
        <w:spacing w:after="0" w:line="240" w:lineRule="auto"/>
        <w:ind w:firstLine="426"/>
        <w:contextualSpacing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2. Цена Договора и порядок расчетов</w:t>
      </w:r>
    </w:p>
    <w:p w:rsidR="003431AF" w:rsidRPr="00D846C4" w:rsidRDefault="000A4E24" w:rsidP="00D846C4">
      <w:pPr>
        <w:pStyle w:val="a4"/>
        <w:widowControl w:val="0"/>
        <w:tabs>
          <w:tab w:val="left" w:pos="0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D846C4">
        <w:rPr>
          <w:rFonts w:eastAsia="SimSun"/>
          <w:kern w:val="2"/>
          <w:sz w:val="24"/>
          <w:szCs w:val="24"/>
        </w:rPr>
        <w:t xml:space="preserve">2.1. </w:t>
      </w:r>
      <w:r w:rsidR="003431AF" w:rsidRPr="00D846C4">
        <w:rPr>
          <w:sz w:val="24"/>
          <w:szCs w:val="24"/>
        </w:rPr>
        <w:t xml:space="preserve">Цена Договора согласована Сторонами и составляет _____________ (_________) рублей, в </w:t>
      </w:r>
      <w:proofErr w:type="spellStart"/>
      <w:r w:rsidR="003431AF" w:rsidRPr="00D846C4">
        <w:rPr>
          <w:sz w:val="24"/>
          <w:szCs w:val="24"/>
        </w:rPr>
        <w:t>т.ч</w:t>
      </w:r>
      <w:proofErr w:type="spellEnd"/>
      <w:r w:rsidR="003431AF" w:rsidRPr="00D846C4">
        <w:rPr>
          <w:sz w:val="24"/>
          <w:szCs w:val="24"/>
        </w:rPr>
        <w:t>. НДС 20% (или НДС не облагается</w:t>
      </w:r>
      <w:r w:rsidR="003431AF" w:rsidRPr="00D846C4">
        <w:rPr>
          <w:rStyle w:val="a7"/>
          <w:sz w:val="24"/>
          <w:szCs w:val="24"/>
        </w:rPr>
        <w:footnoteReference w:id="1"/>
      </w:r>
      <w:r w:rsidR="003431AF" w:rsidRPr="00D846C4">
        <w:rPr>
          <w:sz w:val="24"/>
          <w:szCs w:val="24"/>
        </w:rPr>
        <w:t>).</w:t>
      </w:r>
    </w:p>
    <w:p w:rsidR="00212068" w:rsidRPr="00D846C4" w:rsidRDefault="00212068" w:rsidP="00D84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2.2. </w:t>
      </w:r>
      <w:r w:rsidR="003431AF" w:rsidRPr="00D846C4">
        <w:rPr>
          <w:rFonts w:ascii="Times New Roman" w:hAnsi="Times New Roman"/>
          <w:color w:val="000000"/>
          <w:spacing w:val="-2"/>
          <w:sz w:val="24"/>
          <w:szCs w:val="24"/>
        </w:rPr>
        <w:t>Цена договора включает в себя все расходы</w:t>
      </w:r>
      <w:r w:rsidR="009158DD" w:rsidRPr="00D846C4">
        <w:rPr>
          <w:rFonts w:ascii="Times New Roman" w:hAnsi="Times New Roman"/>
          <w:color w:val="000000"/>
          <w:spacing w:val="-2"/>
          <w:sz w:val="24"/>
          <w:szCs w:val="24"/>
        </w:rPr>
        <w:t xml:space="preserve"> Исполнителя</w:t>
      </w:r>
      <w:r w:rsidR="003431AF" w:rsidRPr="00D846C4">
        <w:rPr>
          <w:rFonts w:ascii="Times New Roman" w:hAnsi="Times New Roman"/>
          <w:color w:val="000000"/>
          <w:spacing w:val="-2"/>
          <w:sz w:val="24"/>
          <w:szCs w:val="24"/>
        </w:rPr>
        <w:t xml:space="preserve">, связанные с выполнением работ, в том числе расходы по выезду специалистов </w:t>
      </w:r>
      <w:r w:rsidR="009158DD" w:rsidRPr="00D846C4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3431AF" w:rsidRPr="00D846C4">
        <w:rPr>
          <w:rFonts w:ascii="Times New Roman" w:hAnsi="Times New Roman"/>
          <w:color w:val="000000"/>
          <w:spacing w:val="-2"/>
          <w:sz w:val="24"/>
          <w:szCs w:val="24"/>
        </w:rPr>
        <w:t>сполнителя до мест выполнения работ на местности,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 расходы, необходимые для надлежащего исполнения договора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>.</w:t>
      </w:r>
    </w:p>
    <w:p w:rsidR="000A4E24" w:rsidRPr="00D846C4" w:rsidRDefault="009158DD" w:rsidP="00D846C4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 xml:space="preserve">2.3. </w:t>
      </w:r>
      <w:r w:rsidR="003431AF" w:rsidRPr="00D846C4">
        <w:rPr>
          <w:rFonts w:ascii="Times New Roman" w:hAnsi="Times New Roman"/>
          <w:sz w:val="24"/>
          <w:szCs w:val="24"/>
        </w:rPr>
        <w:t xml:space="preserve">Цена договора является лимитированной и определяет максимальный объем работ с учетом стоимости одной единицы выполняемой работы. Заказчик не обязан полностью осуществить выборку максимального объема работ по договору за период действия договора и оплате подлежат только фактически выполненные работы. </w:t>
      </w:r>
    </w:p>
    <w:p w:rsidR="000A4E24" w:rsidRPr="00D846C4" w:rsidRDefault="000A4E24" w:rsidP="00D846C4">
      <w:pPr>
        <w:pStyle w:val="a4"/>
        <w:widowControl w:val="0"/>
        <w:numPr>
          <w:ilvl w:val="1"/>
          <w:numId w:val="7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Цена Работ, определенная в п.</w:t>
      </w:r>
      <w:r w:rsidR="00D846C4" w:rsidRPr="00D846C4">
        <w:rPr>
          <w:sz w:val="24"/>
          <w:szCs w:val="24"/>
        </w:rPr>
        <w:t xml:space="preserve"> 2</w:t>
      </w:r>
      <w:r w:rsidRPr="00D846C4">
        <w:rPr>
          <w:sz w:val="24"/>
          <w:szCs w:val="24"/>
        </w:rPr>
        <w:t xml:space="preserve">.1 настоящего Договора, является твердой и может быть изменена не иначе, чем в порядке и на условиях настоящего Договора по письменному соглашению Сторон. </w:t>
      </w:r>
    </w:p>
    <w:p w:rsidR="000A4E24" w:rsidRPr="00D846C4" w:rsidRDefault="00212068" w:rsidP="00D846C4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2.5.  </w:t>
      </w:r>
      <w:r w:rsidR="000A4E24" w:rsidRPr="00D846C4">
        <w:rPr>
          <w:rFonts w:ascii="Times New Roman" w:hAnsi="Times New Roman"/>
          <w:sz w:val="24"/>
          <w:szCs w:val="24"/>
        </w:rPr>
        <w:t>Заказчик оплачивает принятый в соответствии с условиями Договора объем работ в течение 30 (Тридцати) рабочих дней со дня, следующего за днем принятия Заказчиком работ в полном объеме с подписанием акта сдачи-приемки выполненных работ без замечаний, на условиях, указанных в настоящем Договоре. Аванс по договору не предусмотрен.</w:t>
      </w:r>
    </w:p>
    <w:p w:rsidR="00AE2CC1" w:rsidRPr="00D846C4" w:rsidRDefault="009158DD" w:rsidP="00D846C4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ind w:left="0" w:firstLine="426"/>
        <w:jc w:val="both"/>
        <w:rPr>
          <w:bCs/>
          <w:sz w:val="24"/>
          <w:szCs w:val="24"/>
        </w:rPr>
      </w:pPr>
      <w:r w:rsidRPr="00D846C4">
        <w:rPr>
          <w:sz w:val="24"/>
          <w:szCs w:val="24"/>
        </w:rPr>
        <w:t xml:space="preserve"> </w:t>
      </w:r>
      <w:r w:rsidR="000A4E24" w:rsidRPr="00D846C4">
        <w:rPr>
          <w:sz w:val="24"/>
          <w:szCs w:val="24"/>
        </w:rPr>
        <w:t>Основанием для осуществления расчетов являются оформленные в соответствии с условиями настоящего Договора акты сдачи-приемки выполненных работ и выставленные Заказчику счета.</w:t>
      </w:r>
    </w:p>
    <w:p w:rsidR="00AE2CC1" w:rsidRPr="00D846C4" w:rsidRDefault="00AE2CC1" w:rsidP="00D846C4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ind w:left="0" w:firstLine="426"/>
        <w:jc w:val="both"/>
        <w:rPr>
          <w:bCs/>
          <w:sz w:val="24"/>
          <w:szCs w:val="24"/>
        </w:rPr>
      </w:pPr>
      <w:r w:rsidRPr="00D846C4">
        <w:rPr>
          <w:sz w:val="24"/>
          <w:szCs w:val="24"/>
        </w:rPr>
        <w:t xml:space="preserve">Заказчик вправе уменьшить сумму оплаты по Договору на сумму начисленных Заказчиком Исполнителю штрафов и пени за нарушение условий настоящего Договора; на сумму штрафов, предъявленных Заказчику контрольно-надзорными (уполномоченными) органами в связи с невыполнением (ненадлежащим выполнением) Исполнителем условий настоящего Договора, а также на сумму иных расходов, указанных в Договоре, путем зачета встречного однородного требования, </w:t>
      </w:r>
      <w:r w:rsidRPr="00D846C4">
        <w:rPr>
          <w:sz w:val="24"/>
          <w:szCs w:val="24"/>
        </w:rPr>
        <w:lastRenderedPageBreak/>
        <w:t>уведомив об этом Исполнителя и отразив это в акте сдачи-приемки выполненных работ; согласие Исполнителя при этом не требуется.</w:t>
      </w:r>
    </w:p>
    <w:p w:rsidR="00244F05" w:rsidRPr="00D846C4" w:rsidRDefault="00244F05" w:rsidP="00D846C4">
      <w:pPr>
        <w:numPr>
          <w:ilvl w:val="1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Оплата осуществляется путем перечисления денежных средств на расчетный счет Исполнителя, указанный в настоящем Договоре.</w:t>
      </w:r>
    </w:p>
    <w:p w:rsidR="00244F05" w:rsidRPr="00D846C4" w:rsidRDefault="00244F05" w:rsidP="00D846C4">
      <w:pPr>
        <w:numPr>
          <w:ilvl w:val="1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846C4">
        <w:rPr>
          <w:rFonts w:ascii="Times New Roman" w:hAnsi="Times New Roman"/>
          <w:bCs/>
          <w:sz w:val="24"/>
          <w:szCs w:val="24"/>
        </w:rPr>
        <w:t>Датой оплаты считается дата списания денежных средств с расчетного счета Заказчика.</w:t>
      </w:r>
    </w:p>
    <w:p w:rsidR="000A4E24" w:rsidRPr="00D846C4" w:rsidRDefault="000A4E24" w:rsidP="00D846C4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12068" w:rsidRPr="00D846C4" w:rsidRDefault="00212068" w:rsidP="00D846C4">
      <w:pPr>
        <w:tabs>
          <w:tab w:val="left" w:pos="1260"/>
        </w:tabs>
        <w:suppressAutoHyphens/>
        <w:spacing w:after="0" w:line="240" w:lineRule="auto"/>
        <w:ind w:firstLine="426"/>
        <w:contextualSpacing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3. Порядок, сроки и условия производства работ</w:t>
      </w:r>
    </w:p>
    <w:p w:rsidR="00B51F4B" w:rsidRPr="00D846C4" w:rsidRDefault="00212068" w:rsidP="00D846C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3.1. </w:t>
      </w:r>
      <w:r w:rsidR="00B51F4B" w:rsidRPr="00D846C4">
        <w:rPr>
          <w:rFonts w:ascii="Times New Roman" w:hAnsi="Times New Roman"/>
          <w:bCs/>
          <w:color w:val="000000"/>
          <w:spacing w:val="-2"/>
          <w:sz w:val="24"/>
          <w:szCs w:val="24"/>
        </w:rPr>
        <w:t>Место выполнения работ:</w:t>
      </w:r>
      <w:r w:rsidR="00B51F4B" w:rsidRPr="00D846C4">
        <w:rPr>
          <w:rFonts w:ascii="Times New Roman" w:hAnsi="Times New Roman"/>
          <w:color w:val="000000"/>
          <w:spacing w:val="-2"/>
          <w:sz w:val="24"/>
          <w:szCs w:val="24"/>
        </w:rPr>
        <w:t xml:space="preserve"> Территория Березовского городского округа Свердловской области.</w:t>
      </w:r>
    </w:p>
    <w:p w:rsidR="00B51F4B" w:rsidRPr="00D846C4" w:rsidRDefault="00B51F4B" w:rsidP="00D846C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FF0000"/>
          <w:spacing w:val="-2"/>
          <w:sz w:val="24"/>
          <w:szCs w:val="24"/>
        </w:rPr>
      </w:pPr>
      <w:r w:rsidRPr="00D846C4">
        <w:rPr>
          <w:rFonts w:ascii="Times New Roman" w:hAnsi="Times New Roman"/>
          <w:color w:val="000000"/>
          <w:spacing w:val="-2"/>
          <w:sz w:val="24"/>
          <w:szCs w:val="24"/>
        </w:rPr>
        <w:t xml:space="preserve">3.2. </w:t>
      </w:r>
      <w:r w:rsidRPr="00D846C4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Сроки (периоды) выполнения работ: </w:t>
      </w:r>
      <w:r w:rsidR="000774E4" w:rsidRPr="00D846C4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D846C4">
        <w:rPr>
          <w:rFonts w:ascii="Times New Roman" w:hAnsi="Times New Roman"/>
          <w:color w:val="000000"/>
          <w:spacing w:val="-2"/>
          <w:sz w:val="24"/>
          <w:szCs w:val="24"/>
        </w:rPr>
        <w:t xml:space="preserve"> момента заключения договора по 31 декабря 2020 года, согласно поданным заявкам.</w:t>
      </w:r>
      <w:r w:rsidR="000774E4" w:rsidRPr="00D846C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846C4">
        <w:rPr>
          <w:rFonts w:ascii="Times New Roman" w:hAnsi="Times New Roman"/>
          <w:color w:val="000000"/>
          <w:spacing w:val="-2"/>
          <w:sz w:val="24"/>
          <w:szCs w:val="24"/>
        </w:rPr>
        <w:t>Начало работ – в срок не позднее 2 (двух) рабочих дней с момента поступления заявки от Заказчика.</w:t>
      </w:r>
      <w:r w:rsidR="000774E4" w:rsidRPr="00D846C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846C4">
        <w:rPr>
          <w:rFonts w:ascii="Times New Roman" w:hAnsi="Times New Roman"/>
          <w:color w:val="000000"/>
          <w:spacing w:val="-2"/>
          <w:sz w:val="24"/>
          <w:szCs w:val="24"/>
        </w:rPr>
        <w:t xml:space="preserve">Окончание работ </w:t>
      </w:r>
      <w:r w:rsidRPr="00D846C4">
        <w:rPr>
          <w:rFonts w:ascii="Times New Roman" w:hAnsi="Times New Roman"/>
          <w:spacing w:val="-2"/>
          <w:sz w:val="24"/>
          <w:szCs w:val="24"/>
        </w:rPr>
        <w:t>– не позднее 15 (пятнадцати) рабочих дней с момента поступления заявки от Заказчика.</w:t>
      </w:r>
    </w:p>
    <w:p w:rsidR="00212068" w:rsidRPr="00D846C4" w:rsidRDefault="00212068" w:rsidP="00D846C4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3.3. Условия проведения работ определены в Техническом задании, являющ</w:t>
      </w:r>
      <w:r w:rsidR="00D127E3">
        <w:rPr>
          <w:rFonts w:ascii="Times New Roman" w:eastAsia="SimSun" w:hAnsi="Times New Roman"/>
          <w:kern w:val="2"/>
          <w:sz w:val="24"/>
          <w:szCs w:val="24"/>
        </w:rPr>
        <w:t>и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>мся неотъемлемой частью настоящего Договора (Приложение №</w:t>
      </w:r>
      <w:r w:rsidR="000774E4" w:rsidRPr="00D846C4">
        <w:rPr>
          <w:rFonts w:ascii="Times New Roman" w:eastAsia="SimSun" w:hAnsi="Times New Roman"/>
          <w:kern w:val="2"/>
          <w:sz w:val="24"/>
          <w:szCs w:val="24"/>
        </w:rPr>
        <w:t xml:space="preserve"> 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>1</w:t>
      </w:r>
      <w:r w:rsidR="000774E4" w:rsidRPr="00D846C4">
        <w:rPr>
          <w:rFonts w:ascii="Times New Roman" w:eastAsia="SimSun" w:hAnsi="Times New Roman"/>
          <w:kern w:val="2"/>
          <w:sz w:val="24"/>
          <w:szCs w:val="24"/>
        </w:rPr>
        <w:t xml:space="preserve"> к настоящему Договору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>).</w:t>
      </w:r>
    </w:p>
    <w:p w:rsidR="00212068" w:rsidRPr="00D846C4" w:rsidRDefault="00212068" w:rsidP="00D846C4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</w:p>
    <w:p w:rsidR="00212068" w:rsidRPr="00D846C4" w:rsidRDefault="00212068" w:rsidP="00D846C4">
      <w:pPr>
        <w:suppressAutoHyphens/>
        <w:spacing w:after="0" w:line="240" w:lineRule="auto"/>
        <w:ind w:firstLine="426"/>
        <w:contextualSpacing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 xml:space="preserve">4. Порядок приемки и сдачи выполненных работ </w:t>
      </w:r>
    </w:p>
    <w:p w:rsidR="00472100" w:rsidRPr="00D846C4" w:rsidRDefault="00212068" w:rsidP="00D846C4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4.1. </w:t>
      </w:r>
      <w:r w:rsidR="00C878C7" w:rsidRPr="00D846C4">
        <w:rPr>
          <w:rFonts w:ascii="Times New Roman" w:hAnsi="Times New Roman"/>
          <w:color w:val="000000"/>
          <w:sz w:val="24"/>
          <w:szCs w:val="24"/>
        </w:rPr>
        <w:t xml:space="preserve">Приемка документации оформляется подписанием Сторонами Акта сдачи-приемки выполненных работ. Акт сдачи-приемки формируется в двух экземплярах и передается заказчику не позднее месяца, следующего за месяцем выполнения работ. Заказчик в течение </w:t>
      </w:r>
      <w:r w:rsidR="00026C23">
        <w:rPr>
          <w:rFonts w:ascii="Times New Roman" w:hAnsi="Times New Roman"/>
          <w:color w:val="000000"/>
          <w:sz w:val="24"/>
          <w:szCs w:val="24"/>
        </w:rPr>
        <w:t>10</w:t>
      </w:r>
      <w:r w:rsidR="00C878C7" w:rsidRPr="00D846C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26C23">
        <w:rPr>
          <w:rFonts w:ascii="Times New Roman" w:hAnsi="Times New Roman"/>
          <w:color w:val="000000"/>
          <w:sz w:val="24"/>
          <w:szCs w:val="24"/>
        </w:rPr>
        <w:t>Десяти</w:t>
      </w:r>
      <w:r w:rsidR="00C878C7" w:rsidRPr="00D846C4">
        <w:rPr>
          <w:rFonts w:ascii="Times New Roman" w:hAnsi="Times New Roman"/>
          <w:color w:val="000000"/>
          <w:sz w:val="24"/>
          <w:szCs w:val="24"/>
        </w:rPr>
        <w:t xml:space="preserve">) рабочих дней со дня получения Акта сдачи-приемки выполненных работ подписывает его. </w:t>
      </w:r>
    </w:p>
    <w:p w:rsidR="00212068" w:rsidRPr="00D846C4" w:rsidRDefault="00472100" w:rsidP="00D846C4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4.2</w:t>
      </w:r>
      <w:r w:rsidR="00212068" w:rsidRPr="00D846C4">
        <w:rPr>
          <w:rFonts w:ascii="Times New Roman" w:eastAsia="SimSun" w:hAnsi="Times New Roman"/>
          <w:kern w:val="2"/>
          <w:sz w:val="24"/>
          <w:szCs w:val="24"/>
        </w:rPr>
        <w:t xml:space="preserve">. </w:t>
      </w:r>
      <w:r w:rsidRPr="00D846C4">
        <w:rPr>
          <w:rFonts w:ascii="Times New Roman" w:hAnsi="Times New Roman"/>
          <w:color w:val="000000"/>
          <w:sz w:val="24"/>
          <w:szCs w:val="24"/>
        </w:rPr>
        <w:t xml:space="preserve">В случае наличия замечаний, заказчик в течение </w:t>
      </w:r>
      <w:r w:rsidR="00026C23">
        <w:rPr>
          <w:rFonts w:ascii="Times New Roman" w:hAnsi="Times New Roman"/>
          <w:color w:val="000000"/>
          <w:sz w:val="24"/>
          <w:szCs w:val="24"/>
        </w:rPr>
        <w:t>10</w:t>
      </w:r>
      <w:r w:rsidR="00026C23" w:rsidRPr="00D846C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26C23">
        <w:rPr>
          <w:rFonts w:ascii="Times New Roman" w:hAnsi="Times New Roman"/>
          <w:color w:val="000000"/>
          <w:sz w:val="24"/>
          <w:szCs w:val="24"/>
        </w:rPr>
        <w:t>Десяти</w:t>
      </w:r>
      <w:r w:rsidR="00026C23" w:rsidRPr="00D846C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846C4">
        <w:rPr>
          <w:rFonts w:ascii="Times New Roman" w:hAnsi="Times New Roman"/>
          <w:color w:val="000000"/>
          <w:sz w:val="24"/>
          <w:szCs w:val="24"/>
        </w:rPr>
        <w:t>рабочих дней со дня получения Акта сдачи-приемки выполненных работ направляет Исполнителю мотивированный отказ от приемки работ с изложением причин отказа и выявленных недостатков</w:t>
      </w:r>
      <w:r w:rsidR="00212068" w:rsidRPr="00D846C4">
        <w:rPr>
          <w:rFonts w:ascii="Times New Roman" w:eastAsia="SimSun" w:hAnsi="Times New Roman"/>
          <w:kern w:val="2"/>
          <w:sz w:val="24"/>
          <w:szCs w:val="24"/>
        </w:rPr>
        <w:t>. В таком случае Стороны составляют двухсторонний акт с указанием перечня необходимых доработок и сроков их выполнения.</w:t>
      </w:r>
    </w:p>
    <w:p w:rsidR="00472100" w:rsidRPr="00D846C4" w:rsidRDefault="00472100" w:rsidP="00D846C4">
      <w:pPr>
        <w:tabs>
          <w:tab w:val="left" w:pos="851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4.3. </w:t>
      </w:r>
      <w:r w:rsidRPr="00D846C4">
        <w:rPr>
          <w:rFonts w:ascii="Times New Roman" w:hAnsi="Times New Roman"/>
          <w:sz w:val="24"/>
          <w:szCs w:val="24"/>
        </w:rPr>
        <w:t xml:space="preserve">Если в процессе выполнения работ выясняется нецелесообразность или невозможность их дальнейшего проведения, </w:t>
      </w:r>
      <w:r w:rsidR="008471B0" w:rsidRPr="00D846C4">
        <w:rPr>
          <w:rFonts w:ascii="Times New Roman" w:hAnsi="Times New Roman"/>
          <w:sz w:val="24"/>
          <w:szCs w:val="24"/>
        </w:rPr>
        <w:t>Исполнитель</w:t>
      </w:r>
      <w:r w:rsidRPr="00D846C4">
        <w:rPr>
          <w:rFonts w:ascii="Times New Roman" w:hAnsi="Times New Roman"/>
          <w:sz w:val="24"/>
          <w:szCs w:val="24"/>
        </w:rPr>
        <w:t xml:space="preserve"> обязан приостановить выполнение работ и немедленно (в течение 2-х дней после приостановления работы) известить об этом Заказчика.</w:t>
      </w:r>
    </w:p>
    <w:p w:rsidR="00212068" w:rsidRPr="00D846C4" w:rsidRDefault="00212068" w:rsidP="00D846C4">
      <w:pPr>
        <w:suppressAutoHyphens/>
        <w:spacing w:after="0" w:line="240" w:lineRule="auto"/>
        <w:ind w:firstLine="426"/>
        <w:contextualSpacing/>
        <w:jc w:val="center"/>
        <w:rPr>
          <w:rFonts w:ascii="Times New Roman" w:eastAsia="SimSun" w:hAnsi="Times New Roman"/>
          <w:kern w:val="2"/>
          <w:sz w:val="24"/>
          <w:szCs w:val="24"/>
        </w:rPr>
      </w:pPr>
    </w:p>
    <w:p w:rsidR="00212068" w:rsidRPr="00D846C4" w:rsidRDefault="00212068" w:rsidP="00D846C4">
      <w:pPr>
        <w:suppressAutoHyphens/>
        <w:spacing w:after="0" w:line="240" w:lineRule="auto"/>
        <w:ind w:firstLine="426"/>
        <w:contextualSpacing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5. Права и обязанности Сторон</w:t>
      </w:r>
    </w:p>
    <w:p w:rsidR="00212068" w:rsidRPr="00D846C4" w:rsidRDefault="00212068" w:rsidP="00D846C4">
      <w:pPr>
        <w:numPr>
          <w:ilvl w:val="1"/>
          <w:numId w:val="1"/>
        </w:num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b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Исполнитель обязан:</w:t>
      </w:r>
    </w:p>
    <w:p w:rsidR="00212068" w:rsidRPr="00D846C4" w:rsidRDefault="00212068" w:rsidP="00D846C4">
      <w:pPr>
        <w:numPr>
          <w:ilvl w:val="2"/>
          <w:numId w:val="1"/>
        </w:num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Выполнить работы по настоящему Договору в порядке и сроки, установленные </w:t>
      </w:r>
      <w:r w:rsidR="003F7E30" w:rsidRPr="00D846C4">
        <w:rPr>
          <w:rFonts w:ascii="Times New Roman" w:eastAsia="SimSun" w:hAnsi="Times New Roman"/>
          <w:kern w:val="2"/>
          <w:sz w:val="24"/>
          <w:szCs w:val="24"/>
        </w:rPr>
        <w:t xml:space="preserve">Техническим заданием, 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>настоящим Договором в соответствии с действующими нормативно-правовыми актами.</w:t>
      </w:r>
    </w:p>
    <w:p w:rsidR="00212068" w:rsidRPr="00D846C4" w:rsidRDefault="00212068" w:rsidP="00D846C4">
      <w:pPr>
        <w:numPr>
          <w:ilvl w:val="2"/>
          <w:numId w:val="1"/>
        </w:num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Передать Заказчику результаты выполненных работ в порядке и сроки, предусмотренные настоящим Договором, счет(а) и Акт </w:t>
      </w:r>
      <w:r w:rsidR="00953266" w:rsidRPr="00D846C4">
        <w:rPr>
          <w:rFonts w:ascii="Times New Roman" w:eastAsia="SimSun" w:hAnsi="Times New Roman"/>
          <w:kern w:val="2"/>
          <w:sz w:val="24"/>
          <w:szCs w:val="24"/>
        </w:rPr>
        <w:t xml:space="preserve">сдачи-приемки 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>выполненных работ.</w:t>
      </w:r>
    </w:p>
    <w:p w:rsidR="00212068" w:rsidRPr="00D846C4" w:rsidRDefault="00212068" w:rsidP="00D846C4">
      <w:pPr>
        <w:numPr>
          <w:ilvl w:val="2"/>
          <w:numId w:val="1"/>
        </w:num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Обеспечить соответствие результатов выполненных работ требованиям </w:t>
      </w:r>
      <w:r w:rsidR="001B641C" w:rsidRPr="00D846C4">
        <w:rPr>
          <w:rFonts w:ascii="Times New Roman" w:eastAsia="SimSun" w:hAnsi="Times New Roman"/>
          <w:kern w:val="2"/>
          <w:sz w:val="24"/>
          <w:szCs w:val="24"/>
        </w:rPr>
        <w:t xml:space="preserve">Технического задания, настоящего Договора и 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>законодательства Российской Федерации.</w:t>
      </w:r>
    </w:p>
    <w:p w:rsidR="00212068" w:rsidRPr="00D846C4" w:rsidRDefault="00212068" w:rsidP="00D846C4">
      <w:pPr>
        <w:numPr>
          <w:ilvl w:val="2"/>
          <w:numId w:val="1"/>
        </w:num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При обнаружении недостатков в готовой документации Исполнитель по требованию Заказчика обязан безвозмездно произвести необходимые дополнительные работы по устранению недостатков, а также возместить Заказчику причиненные убытки, если законом не установлено иное.</w:t>
      </w:r>
    </w:p>
    <w:p w:rsidR="00212068" w:rsidRPr="00D846C4" w:rsidRDefault="00212068" w:rsidP="00D846C4">
      <w:pPr>
        <w:numPr>
          <w:ilvl w:val="2"/>
          <w:numId w:val="1"/>
        </w:num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Исполнитель не вправе передавать исполненное по настоящему Договору третьим лицам без согласия Заказчика.</w:t>
      </w:r>
    </w:p>
    <w:p w:rsidR="00212068" w:rsidRPr="00D846C4" w:rsidRDefault="00212068" w:rsidP="00D846C4">
      <w:p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</w:p>
    <w:p w:rsidR="00212068" w:rsidRPr="00D846C4" w:rsidRDefault="00212068" w:rsidP="00D846C4">
      <w:pPr>
        <w:numPr>
          <w:ilvl w:val="1"/>
          <w:numId w:val="1"/>
        </w:num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b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Исполнитель имеет право:</w:t>
      </w:r>
    </w:p>
    <w:p w:rsidR="00212068" w:rsidRPr="00D846C4" w:rsidRDefault="00212068" w:rsidP="00D846C4">
      <w:pPr>
        <w:numPr>
          <w:ilvl w:val="2"/>
          <w:numId w:val="1"/>
        </w:num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Привлекать к исполнению своих обязательств по настоящему Договору третьих лиц, обладающих специальными знаниями, навыками, квалификацией, специальным оборудованием и т.п., по видам (содержанию) работ, перечисленных в Техническом задани</w:t>
      </w:r>
      <w:r w:rsidR="001B641C" w:rsidRPr="00D846C4">
        <w:rPr>
          <w:rFonts w:ascii="Times New Roman" w:eastAsia="SimSun" w:hAnsi="Times New Roman"/>
          <w:kern w:val="2"/>
          <w:sz w:val="24"/>
          <w:szCs w:val="24"/>
        </w:rPr>
        <w:t>и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>. Привлекаемые Исполнителем для выполнения работ третьи лица должны иметь соответствующие лицензии, квалификационные аттестаты, свидетельства о допуске к определенному виду или видам работ, выданные саморегулируемыми организациями и т.п.</w:t>
      </w:r>
      <w:r w:rsidR="001B641C" w:rsidRPr="00D846C4">
        <w:rPr>
          <w:rFonts w:ascii="Times New Roman" w:eastAsia="SimSun" w:hAnsi="Times New Roman"/>
          <w:kern w:val="2"/>
          <w:sz w:val="24"/>
          <w:szCs w:val="24"/>
        </w:rPr>
        <w:t>,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 в соответствии с действующим законодательством.</w:t>
      </w:r>
    </w:p>
    <w:p w:rsidR="00212068" w:rsidRPr="00D846C4" w:rsidRDefault="00212068" w:rsidP="00D846C4">
      <w:pPr>
        <w:numPr>
          <w:ilvl w:val="2"/>
          <w:numId w:val="1"/>
        </w:num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При неисполнении Заказчиком своих обязательств, установленных в настоящем Договоре, приостановить выполнение работ, предварительно за 3 (три) дня уведомив об этом Заказчика путём направления сообщения на </w:t>
      </w:r>
      <w:r w:rsidR="009A4FFF" w:rsidRPr="00D846C4">
        <w:rPr>
          <w:rFonts w:ascii="Times New Roman" w:eastAsia="SimSun" w:hAnsi="Times New Roman"/>
          <w:kern w:val="2"/>
          <w:sz w:val="24"/>
          <w:szCs w:val="24"/>
        </w:rPr>
        <w:t>электронную почту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>, указанн</w:t>
      </w:r>
      <w:r w:rsidR="009A4FFF" w:rsidRPr="00D846C4">
        <w:rPr>
          <w:rFonts w:ascii="Times New Roman" w:eastAsia="SimSun" w:hAnsi="Times New Roman"/>
          <w:kern w:val="2"/>
          <w:sz w:val="24"/>
          <w:szCs w:val="24"/>
        </w:rPr>
        <w:t>ую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 в настоящем Договор</w:t>
      </w:r>
      <w:r w:rsidR="009A4FFF" w:rsidRPr="00D846C4">
        <w:rPr>
          <w:rFonts w:ascii="Times New Roman" w:eastAsia="SimSun" w:hAnsi="Times New Roman"/>
          <w:kern w:val="2"/>
          <w:sz w:val="24"/>
          <w:szCs w:val="24"/>
        </w:rPr>
        <w:t>е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, с одновременным отправлением уведомления заказной корреспонденцией с уведомлением по юридическому адресу Заказчика. При этом срок выполнения работ увеличивается на время исполнения Заказчиком указанных обязательств. </w:t>
      </w:r>
    </w:p>
    <w:p w:rsidR="00212068" w:rsidRPr="00D846C4" w:rsidRDefault="00212068" w:rsidP="00D846C4">
      <w:p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</w:p>
    <w:p w:rsidR="00212068" w:rsidRPr="00D846C4" w:rsidRDefault="00212068" w:rsidP="00D846C4">
      <w:pPr>
        <w:numPr>
          <w:ilvl w:val="1"/>
          <w:numId w:val="1"/>
        </w:num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b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Заказчик обязан:</w:t>
      </w:r>
    </w:p>
    <w:p w:rsidR="00212068" w:rsidRPr="00D846C4" w:rsidRDefault="00212068" w:rsidP="00D846C4">
      <w:pPr>
        <w:numPr>
          <w:ilvl w:val="2"/>
          <w:numId w:val="1"/>
        </w:num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До начала выполнения работ </w:t>
      </w:r>
      <w:r w:rsidR="009A4FFF" w:rsidRPr="00D846C4">
        <w:rPr>
          <w:rFonts w:ascii="Times New Roman" w:eastAsia="SimSun" w:hAnsi="Times New Roman"/>
          <w:kern w:val="2"/>
          <w:sz w:val="24"/>
          <w:szCs w:val="24"/>
        </w:rPr>
        <w:t>по каждой заявке предоставить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 Исполнителю </w:t>
      </w:r>
      <w:r w:rsidR="009A4FFF" w:rsidRPr="00D846C4">
        <w:rPr>
          <w:rFonts w:ascii="Times New Roman" w:eastAsia="SimSun" w:hAnsi="Times New Roman"/>
          <w:kern w:val="2"/>
          <w:sz w:val="24"/>
          <w:szCs w:val="24"/>
        </w:rPr>
        <w:t>исходные данные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>, указанн</w:t>
      </w:r>
      <w:r w:rsidR="009A4FFF" w:rsidRPr="00D846C4">
        <w:rPr>
          <w:rFonts w:ascii="Times New Roman" w:eastAsia="SimSun" w:hAnsi="Times New Roman"/>
          <w:kern w:val="2"/>
          <w:sz w:val="24"/>
          <w:szCs w:val="24"/>
        </w:rPr>
        <w:t>ые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 в Техническом задании, необходим</w:t>
      </w:r>
      <w:r w:rsidR="00340445" w:rsidRPr="00D846C4">
        <w:rPr>
          <w:rFonts w:ascii="Times New Roman" w:eastAsia="SimSun" w:hAnsi="Times New Roman"/>
          <w:kern w:val="2"/>
          <w:sz w:val="24"/>
          <w:szCs w:val="24"/>
        </w:rPr>
        <w:t>ые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 для надлежащего исполнения Исполнителем своих обязательств по настоящему Договору.</w:t>
      </w:r>
    </w:p>
    <w:p w:rsidR="00212068" w:rsidRPr="00D846C4" w:rsidRDefault="00212068" w:rsidP="00D846C4">
      <w:pPr>
        <w:numPr>
          <w:ilvl w:val="2"/>
          <w:numId w:val="1"/>
        </w:num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bookmarkStart w:id="0" w:name="_Ref18996917"/>
      <w:r w:rsidRPr="00D846C4">
        <w:rPr>
          <w:rFonts w:ascii="Times New Roman" w:eastAsia="SimSun" w:hAnsi="Times New Roman"/>
          <w:kern w:val="2"/>
          <w:sz w:val="24"/>
          <w:szCs w:val="24"/>
        </w:rPr>
        <w:t>Заказчик обязуется в течение 3 (трех) рабочих дней по запросам Исполнителя передавать необходимые документы, если таковые имеются у Заказчика, а также оказывать содействие в получении информации и документов, необходимых для выполнения работ по настоящему Договору, путем составления и подачи писем, заявлений, запросов и иных действий</w:t>
      </w:r>
      <w:bookmarkEnd w:id="0"/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 в рамках своих полномочий.</w:t>
      </w:r>
    </w:p>
    <w:p w:rsidR="00212068" w:rsidRPr="00D846C4" w:rsidRDefault="00212068" w:rsidP="00D846C4">
      <w:pPr>
        <w:numPr>
          <w:ilvl w:val="2"/>
          <w:numId w:val="1"/>
        </w:num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Принять работу и уплатить Исполнителю установленную Договором цену в порядке и на условиях, предусмотренных настоящим Договором.</w:t>
      </w:r>
    </w:p>
    <w:p w:rsidR="00212068" w:rsidRPr="00D846C4" w:rsidRDefault="00212068" w:rsidP="00D846C4">
      <w:p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</w:p>
    <w:p w:rsidR="00212068" w:rsidRPr="00D846C4" w:rsidRDefault="00212068" w:rsidP="00D846C4">
      <w:pPr>
        <w:numPr>
          <w:ilvl w:val="1"/>
          <w:numId w:val="1"/>
        </w:numPr>
        <w:tabs>
          <w:tab w:val="left" w:pos="108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b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Заказчик имеет право:</w:t>
      </w:r>
    </w:p>
    <w:p w:rsidR="00212068" w:rsidRPr="00D846C4" w:rsidRDefault="00212068" w:rsidP="00D846C4">
      <w:pPr>
        <w:numPr>
          <w:ilvl w:val="2"/>
          <w:numId w:val="1"/>
        </w:numPr>
        <w:tabs>
          <w:tab w:val="left" w:pos="1080"/>
          <w:tab w:val="left" w:pos="1276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Проверять ход выполнения и качество работ, оказываемых Исполнителем, не вмешиваясь в его деятельность.</w:t>
      </w:r>
    </w:p>
    <w:p w:rsidR="00212068" w:rsidRPr="00D846C4" w:rsidRDefault="00212068" w:rsidP="00D846C4">
      <w:pPr>
        <w:numPr>
          <w:ilvl w:val="2"/>
          <w:numId w:val="1"/>
        </w:numPr>
        <w:tabs>
          <w:tab w:val="left" w:pos="1080"/>
          <w:tab w:val="left" w:pos="1276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Заказчик вправе отказаться от исполнения Договора и потребовать возмещения убытков в случае, если Исполнитель своевременно не приступает к исполнению Договора или выполняет работу настолько медленно, что окончание её к сроку становится явно невозможным.</w:t>
      </w:r>
    </w:p>
    <w:p w:rsidR="00212068" w:rsidRPr="00D846C4" w:rsidRDefault="00026C23" w:rsidP="00D846C4">
      <w:pPr>
        <w:numPr>
          <w:ilvl w:val="2"/>
          <w:numId w:val="1"/>
        </w:numPr>
        <w:tabs>
          <w:tab w:val="left" w:pos="1080"/>
          <w:tab w:val="left" w:pos="1276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</w:rPr>
        <w:t>Досрочно п</w:t>
      </w:r>
      <w:r w:rsidR="00212068" w:rsidRPr="00D846C4">
        <w:rPr>
          <w:rFonts w:ascii="Times New Roman" w:eastAsia="SimSun" w:hAnsi="Times New Roman"/>
          <w:kern w:val="2"/>
          <w:sz w:val="24"/>
          <w:szCs w:val="24"/>
        </w:rPr>
        <w:t>ринять результаты и подписать акт</w:t>
      </w:r>
      <w:r>
        <w:rPr>
          <w:rFonts w:ascii="Times New Roman" w:eastAsia="SimSun" w:hAnsi="Times New Roman"/>
          <w:kern w:val="2"/>
          <w:sz w:val="24"/>
          <w:szCs w:val="24"/>
        </w:rPr>
        <w:t>ы сдачи-приемки</w:t>
      </w:r>
      <w:r w:rsidR="00212068" w:rsidRPr="00D846C4">
        <w:rPr>
          <w:rFonts w:ascii="Times New Roman" w:eastAsia="SimSun" w:hAnsi="Times New Roman"/>
          <w:kern w:val="2"/>
          <w:sz w:val="24"/>
          <w:szCs w:val="24"/>
        </w:rPr>
        <w:t xml:space="preserve"> выполненных работ</w:t>
      </w:r>
      <w:r>
        <w:rPr>
          <w:rFonts w:ascii="Times New Roman" w:eastAsia="SimSun" w:hAnsi="Times New Roman"/>
          <w:kern w:val="2"/>
          <w:sz w:val="24"/>
          <w:szCs w:val="24"/>
        </w:rPr>
        <w:t>,</w:t>
      </w:r>
      <w:r w:rsidR="00212068" w:rsidRPr="00D846C4">
        <w:rPr>
          <w:rFonts w:ascii="Times New Roman" w:eastAsia="SimSun" w:hAnsi="Times New Roman"/>
          <w:kern w:val="2"/>
          <w:sz w:val="24"/>
          <w:szCs w:val="24"/>
        </w:rPr>
        <w:t xml:space="preserve"> в случае выполнения Исполнителем работ в сроки, оговоренные настоящим Договором, а также в случае досрочного выполнения Исполнителем работ.</w:t>
      </w:r>
    </w:p>
    <w:p w:rsidR="00212068" w:rsidRPr="00D846C4" w:rsidRDefault="00212068" w:rsidP="00D846C4">
      <w:pPr>
        <w:numPr>
          <w:ilvl w:val="2"/>
          <w:numId w:val="1"/>
        </w:numPr>
        <w:tabs>
          <w:tab w:val="left" w:pos="1080"/>
          <w:tab w:val="left" w:pos="1276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Заказчик вправе предъявлять к Исполнителю требования, связанные с ненадлежащим качеством результатов работ.</w:t>
      </w:r>
    </w:p>
    <w:p w:rsidR="00212068" w:rsidRPr="00D846C4" w:rsidRDefault="00212068" w:rsidP="00D846C4">
      <w:pPr>
        <w:shd w:val="clear" w:color="auto" w:fill="FFFFFF"/>
        <w:tabs>
          <w:tab w:val="left" w:pos="480"/>
          <w:tab w:val="left" w:pos="108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</w:p>
    <w:p w:rsidR="00212068" w:rsidRPr="00D846C4" w:rsidRDefault="00212068" w:rsidP="00D846C4">
      <w:pPr>
        <w:tabs>
          <w:tab w:val="left" w:pos="1080"/>
        </w:tabs>
        <w:spacing w:after="0" w:line="240" w:lineRule="auto"/>
        <w:ind w:firstLine="426"/>
        <w:contextualSpacing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  <w:bookmarkStart w:id="1" w:name="_Hlk531960771"/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6. Качество работ, гарантийные обязательства</w:t>
      </w:r>
    </w:p>
    <w:p w:rsidR="00212068" w:rsidRPr="00D846C4" w:rsidRDefault="00212068" w:rsidP="00B169AD">
      <w:pPr>
        <w:numPr>
          <w:ilvl w:val="1"/>
          <w:numId w:val="2"/>
        </w:numPr>
        <w:tabs>
          <w:tab w:val="left" w:pos="708"/>
          <w:tab w:val="left" w:pos="851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Исполнитель гарантирует соответствие качества результата выполненных работ требованиям, предусмотренным Техническим заданием и настоящим Договором.</w:t>
      </w:r>
    </w:p>
    <w:p w:rsidR="00212068" w:rsidRPr="00D846C4" w:rsidRDefault="00212068" w:rsidP="00B169AD">
      <w:pPr>
        <w:numPr>
          <w:ilvl w:val="1"/>
          <w:numId w:val="2"/>
        </w:numPr>
        <w:tabs>
          <w:tab w:val="left" w:pos="708"/>
          <w:tab w:val="left" w:pos="851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В случае обнаружения недостатков результата </w:t>
      </w:r>
      <w:r w:rsidR="00B169AD">
        <w:rPr>
          <w:rFonts w:ascii="Times New Roman" w:eastAsia="SimSun" w:hAnsi="Times New Roman"/>
          <w:kern w:val="2"/>
          <w:sz w:val="24"/>
          <w:szCs w:val="24"/>
        </w:rPr>
        <w:t>работ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, Исполнитель обязан устранить их за свой счет в срок, установленный Заказчиком. </w:t>
      </w:r>
    </w:p>
    <w:p w:rsidR="00212068" w:rsidRPr="00D846C4" w:rsidRDefault="00212068" w:rsidP="00B169AD">
      <w:pPr>
        <w:numPr>
          <w:ilvl w:val="1"/>
          <w:numId w:val="2"/>
        </w:numPr>
        <w:tabs>
          <w:tab w:val="left" w:pos="708"/>
          <w:tab w:val="left" w:pos="851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 Работы по настоящему Договору выполняются в соответствии требованиями действующего законодательства, принятых на его основе нормативных правовых актов Российской Федерации и субъектов РФ, а также иных нормативно-правовых актов, регулирующих сферы деятельности, в рамках которых исполняется настоящий Договор.</w:t>
      </w:r>
    </w:p>
    <w:bookmarkEnd w:id="1"/>
    <w:p w:rsidR="00212068" w:rsidRPr="00D846C4" w:rsidRDefault="00212068" w:rsidP="00D846C4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</w:p>
    <w:p w:rsidR="00212068" w:rsidRPr="00D846C4" w:rsidRDefault="00212068" w:rsidP="00D8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contextualSpacing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7. Ответственность Сторон</w:t>
      </w:r>
    </w:p>
    <w:p w:rsidR="00216E40" w:rsidRPr="00D846C4" w:rsidRDefault="00212068" w:rsidP="00D846C4">
      <w:pPr>
        <w:pStyle w:val="a4"/>
        <w:tabs>
          <w:tab w:val="left" w:pos="851"/>
          <w:tab w:val="left" w:pos="993"/>
        </w:tabs>
        <w:ind w:left="0" w:firstLine="426"/>
        <w:jc w:val="both"/>
        <w:rPr>
          <w:bCs/>
          <w:sz w:val="24"/>
          <w:szCs w:val="24"/>
        </w:rPr>
      </w:pPr>
      <w:r w:rsidRPr="00D846C4">
        <w:rPr>
          <w:rFonts w:eastAsia="SimSun"/>
          <w:kern w:val="2"/>
          <w:sz w:val="24"/>
          <w:szCs w:val="24"/>
        </w:rPr>
        <w:t xml:space="preserve">7.1. </w:t>
      </w:r>
      <w:r w:rsidR="00DE291B" w:rsidRPr="00D846C4">
        <w:rPr>
          <w:bCs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DE291B" w:rsidRPr="00D846C4" w:rsidRDefault="00216E40" w:rsidP="00D846C4">
      <w:pPr>
        <w:pStyle w:val="a4"/>
        <w:tabs>
          <w:tab w:val="left" w:pos="851"/>
          <w:tab w:val="left" w:pos="993"/>
        </w:tabs>
        <w:ind w:left="0" w:firstLine="426"/>
        <w:jc w:val="both"/>
        <w:rPr>
          <w:bCs/>
          <w:sz w:val="24"/>
          <w:szCs w:val="24"/>
        </w:rPr>
      </w:pPr>
      <w:r w:rsidRPr="00D846C4">
        <w:rPr>
          <w:bCs/>
          <w:sz w:val="24"/>
          <w:szCs w:val="24"/>
        </w:rPr>
        <w:t xml:space="preserve">7.2. </w:t>
      </w:r>
      <w:r w:rsidR="00DE291B" w:rsidRPr="00D846C4">
        <w:rPr>
          <w:bCs/>
          <w:sz w:val="24"/>
          <w:szCs w:val="24"/>
        </w:rPr>
        <w:t xml:space="preserve">В случае расторжения договора в связи с существенным изменением обстоятельств, из которых Стороны исходили при заключении договора, Заказчик обязуется оплатить </w:t>
      </w:r>
      <w:r w:rsidR="00FD5875" w:rsidRPr="00D846C4">
        <w:rPr>
          <w:bCs/>
          <w:sz w:val="24"/>
          <w:szCs w:val="24"/>
        </w:rPr>
        <w:t>Исполнителю</w:t>
      </w:r>
      <w:r w:rsidR="00DE291B" w:rsidRPr="00D846C4">
        <w:rPr>
          <w:bCs/>
          <w:sz w:val="24"/>
          <w:szCs w:val="24"/>
        </w:rPr>
        <w:t xml:space="preserve"> стоимость работ, выполненных на момент расторжения договора, а </w:t>
      </w:r>
      <w:r w:rsidR="00FD5875" w:rsidRPr="00D846C4">
        <w:rPr>
          <w:bCs/>
          <w:sz w:val="24"/>
          <w:szCs w:val="24"/>
        </w:rPr>
        <w:t xml:space="preserve">Исполнитель </w:t>
      </w:r>
      <w:r w:rsidR="00DE291B" w:rsidRPr="00D846C4">
        <w:rPr>
          <w:bCs/>
          <w:sz w:val="24"/>
          <w:szCs w:val="24"/>
        </w:rPr>
        <w:t>– передать Заказчику результат незавершенных работ.</w:t>
      </w:r>
    </w:p>
    <w:p w:rsidR="00DE291B" w:rsidRPr="00D846C4" w:rsidRDefault="00DE291B" w:rsidP="00D846C4">
      <w:pPr>
        <w:pStyle w:val="a4"/>
        <w:numPr>
          <w:ilvl w:val="1"/>
          <w:numId w:val="13"/>
        </w:numPr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 xml:space="preserve">Заказчик вправе удержать штраф или потребовать его уплаты </w:t>
      </w:r>
      <w:r w:rsidR="0084765F" w:rsidRPr="00D846C4">
        <w:rPr>
          <w:sz w:val="24"/>
          <w:szCs w:val="24"/>
        </w:rPr>
        <w:t>Исполнителем</w:t>
      </w:r>
      <w:r w:rsidRPr="00D846C4">
        <w:rPr>
          <w:sz w:val="24"/>
          <w:szCs w:val="24"/>
        </w:rPr>
        <w:t xml:space="preserve"> за каждый выявленный Заказчиком факт нарушения, в частности:</w:t>
      </w:r>
    </w:p>
    <w:p w:rsidR="00DE291B" w:rsidRPr="00D846C4" w:rsidRDefault="00DE291B" w:rsidP="00D846C4">
      <w:pPr>
        <w:pStyle w:val="a4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1) допущение отступлений</w:t>
      </w:r>
      <w:r w:rsidR="00FD5875" w:rsidRPr="00D846C4">
        <w:rPr>
          <w:sz w:val="24"/>
          <w:szCs w:val="24"/>
        </w:rPr>
        <w:t>, либо</w:t>
      </w:r>
      <w:r w:rsidRPr="00D846C4">
        <w:rPr>
          <w:sz w:val="24"/>
          <w:szCs w:val="24"/>
        </w:rPr>
        <w:t xml:space="preserve"> несоответствие результата работ требованиям Технического задания, Договора, действующим нормам и правилам;</w:t>
      </w:r>
    </w:p>
    <w:p w:rsidR="00DE291B" w:rsidRPr="00D846C4" w:rsidRDefault="00FD5875" w:rsidP="00D846C4">
      <w:pPr>
        <w:pStyle w:val="a4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2</w:t>
      </w:r>
      <w:r w:rsidR="00DE291B" w:rsidRPr="00D846C4">
        <w:rPr>
          <w:sz w:val="24"/>
          <w:szCs w:val="24"/>
        </w:rPr>
        <w:t xml:space="preserve">) </w:t>
      </w:r>
      <w:proofErr w:type="spellStart"/>
      <w:r w:rsidR="00DE291B" w:rsidRPr="00D846C4">
        <w:rPr>
          <w:sz w:val="24"/>
          <w:szCs w:val="24"/>
        </w:rPr>
        <w:t>непредоставление</w:t>
      </w:r>
      <w:proofErr w:type="spellEnd"/>
      <w:r w:rsidR="00DE291B" w:rsidRPr="00D846C4">
        <w:rPr>
          <w:sz w:val="24"/>
          <w:szCs w:val="24"/>
        </w:rPr>
        <w:t xml:space="preserve"> в установленном порядке </w:t>
      </w:r>
      <w:r w:rsidR="0084765F" w:rsidRPr="00D846C4">
        <w:rPr>
          <w:sz w:val="24"/>
          <w:szCs w:val="24"/>
        </w:rPr>
        <w:t>Исполнителем</w:t>
      </w:r>
      <w:r w:rsidR="00DE291B" w:rsidRPr="00D846C4">
        <w:rPr>
          <w:sz w:val="24"/>
          <w:szCs w:val="24"/>
        </w:rPr>
        <w:t xml:space="preserve"> Заказчику документации, предусмотренной Техническим заданием, настоящим Договором и действующим законодательством;</w:t>
      </w:r>
    </w:p>
    <w:p w:rsidR="00DE291B" w:rsidRPr="00D846C4" w:rsidRDefault="00FD5875" w:rsidP="00D846C4">
      <w:pPr>
        <w:pStyle w:val="a4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3</w:t>
      </w:r>
      <w:r w:rsidR="00DE291B" w:rsidRPr="00D846C4">
        <w:rPr>
          <w:sz w:val="24"/>
          <w:szCs w:val="24"/>
        </w:rPr>
        <w:t xml:space="preserve">) действия или бездействия привлеченных к исполнению Договора </w:t>
      </w:r>
      <w:r w:rsidR="0084765F" w:rsidRPr="00D846C4">
        <w:rPr>
          <w:sz w:val="24"/>
          <w:szCs w:val="24"/>
        </w:rPr>
        <w:t>соисполнителей</w:t>
      </w:r>
      <w:r w:rsidR="00DE291B" w:rsidRPr="00D846C4">
        <w:rPr>
          <w:sz w:val="24"/>
          <w:szCs w:val="24"/>
        </w:rPr>
        <w:t>;</w:t>
      </w:r>
    </w:p>
    <w:p w:rsidR="00DE291B" w:rsidRPr="00D846C4" w:rsidRDefault="00FD5875" w:rsidP="00D846C4">
      <w:pPr>
        <w:pStyle w:val="a4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4</w:t>
      </w:r>
      <w:r w:rsidR="00DE291B" w:rsidRPr="00D846C4">
        <w:rPr>
          <w:sz w:val="24"/>
          <w:szCs w:val="24"/>
        </w:rPr>
        <w:t xml:space="preserve">) несвоевременное выполнение, выполнение не в полном объеме или невыполнение Требований (Предписаний и т.д.), выданных в адрес </w:t>
      </w:r>
      <w:r w:rsidR="0084765F" w:rsidRPr="00D846C4">
        <w:rPr>
          <w:sz w:val="24"/>
          <w:szCs w:val="24"/>
        </w:rPr>
        <w:t xml:space="preserve">Исполнителя </w:t>
      </w:r>
      <w:r w:rsidR="00DE291B" w:rsidRPr="00D846C4">
        <w:rPr>
          <w:sz w:val="24"/>
          <w:szCs w:val="24"/>
        </w:rPr>
        <w:t>или в адрес Заказчика уполномоченными органами;</w:t>
      </w:r>
    </w:p>
    <w:p w:rsidR="00DE291B" w:rsidRPr="00D846C4" w:rsidRDefault="00FD5875" w:rsidP="00D846C4">
      <w:pPr>
        <w:pStyle w:val="a4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5</w:t>
      </w:r>
      <w:r w:rsidR="00DE291B" w:rsidRPr="00D846C4">
        <w:rPr>
          <w:sz w:val="24"/>
          <w:szCs w:val="24"/>
        </w:rPr>
        <w:t xml:space="preserve">) невыполнение </w:t>
      </w:r>
      <w:r w:rsidR="0084765F" w:rsidRPr="00D846C4">
        <w:rPr>
          <w:sz w:val="24"/>
          <w:szCs w:val="24"/>
        </w:rPr>
        <w:t>Исполнителем</w:t>
      </w:r>
      <w:r w:rsidR="00DE291B" w:rsidRPr="00D846C4">
        <w:rPr>
          <w:sz w:val="24"/>
          <w:szCs w:val="24"/>
        </w:rPr>
        <w:t xml:space="preserve"> требований Заказчика о приостановке выполнения работ по замечаниям, связанным с допущенными </w:t>
      </w:r>
      <w:r w:rsidR="00BB36B8" w:rsidRPr="00D846C4">
        <w:rPr>
          <w:sz w:val="24"/>
          <w:szCs w:val="24"/>
        </w:rPr>
        <w:t>Исполни</w:t>
      </w:r>
      <w:r w:rsidR="0084765F" w:rsidRPr="00D846C4">
        <w:rPr>
          <w:sz w:val="24"/>
          <w:szCs w:val="24"/>
        </w:rPr>
        <w:t>телем</w:t>
      </w:r>
      <w:r w:rsidR="00DE291B" w:rsidRPr="00D846C4">
        <w:rPr>
          <w:sz w:val="24"/>
          <w:szCs w:val="24"/>
        </w:rPr>
        <w:t xml:space="preserve"> при выполнении работ отступлениями от требований Технического задания и Договора;</w:t>
      </w:r>
    </w:p>
    <w:p w:rsidR="00DE291B" w:rsidRPr="00D846C4" w:rsidRDefault="00FD5875" w:rsidP="00D846C4">
      <w:pPr>
        <w:pStyle w:val="a4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lastRenderedPageBreak/>
        <w:t>6</w:t>
      </w:r>
      <w:r w:rsidR="00DE291B" w:rsidRPr="00D846C4">
        <w:rPr>
          <w:sz w:val="24"/>
          <w:szCs w:val="24"/>
        </w:rPr>
        <w:t xml:space="preserve">) отказ </w:t>
      </w:r>
      <w:r w:rsidR="00BB36B8" w:rsidRPr="00D846C4">
        <w:rPr>
          <w:sz w:val="24"/>
          <w:szCs w:val="24"/>
        </w:rPr>
        <w:t>Исполнителя</w:t>
      </w:r>
      <w:r w:rsidR="00DE291B" w:rsidRPr="00D846C4">
        <w:rPr>
          <w:sz w:val="24"/>
          <w:szCs w:val="24"/>
        </w:rPr>
        <w:t xml:space="preserve"> от исполнения обязательств или несвоевременное их исполнение;</w:t>
      </w:r>
    </w:p>
    <w:p w:rsidR="00DE291B" w:rsidRPr="00D846C4" w:rsidRDefault="00FD5875" w:rsidP="00D846C4">
      <w:pPr>
        <w:pStyle w:val="a4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7</w:t>
      </w:r>
      <w:r w:rsidR="00DE291B" w:rsidRPr="00D846C4">
        <w:rPr>
          <w:sz w:val="24"/>
          <w:szCs w:val="24"/>
        </w:rPr>
        <w:t>) другие нарушения действующего законодательства и условий настоящего Договора.</w:t>
      </w:r>
    </w:p>
    <w:p w:rsidR="00DE291B" w:rsidRPr="00D846C4" w:rsidRDefault="00BB36B8" w:rsidP="00D846C4">
      <w:pPr>
        <w:pStyle w:val="a4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7.4.</w:t>
      </w:r>
      <w:r w:rsidR="00DE291B" w:rsidRPr="00D846C4">
        <w:rPr>
          <w:sz w:val="24"/>
          <w:szCs w:val="24"/>
        </w:rPr>
        <w:t xml:space="preserve"> За ненадлежащее исполнение </w:t>
      </w:r>
      <w:r w:rsidRPr="00D846C4">
        <w:rPr>
          <w:sz w:val="24"/>
          <w:szCs w:val="24"/>
        </w:rPr>
        <w:t xml:space="preserve">Исполнителем </w:t>
      </w:r>
      <w:r w:rsidR="00DE291B" w:rsidRPr="00D846C4">
        <w:rPr>
          <w:sz w:val="24"/>
          <w:szCs w:val="24"/>
        </w:rPr>
        <w:t xml:space="preserve">обязательств, предусмотренных Договором, за исключением просрочки исполнения </w:t>
      </w:r>
      <w:r w:rsidRPr="00D846C4">
        <w:rPr>
          <w:sz w:val="24"/>
          <w:szCs w:val="24"/>
        </w:rPr>
        <w:t>Исполнителе</w:t>
      </w:r>
      <w:r w:rsidR="00DE291B" w:rsidRPr="00D846C4">
        <w:rPr>
          <w:sz w:val="24"/>
          <w:szCs w:val="24"/>
        </w:rPr>
        <w:t xml:space="preserve">м обязательств (в том числе гарантийного обязательства), предусмотренных Договором, Заказчик вправе взыскать с </w:t>
      </w:r>
      <w:r w:rsidRPr="00D846C4">
        <w:rPr>
          <w:sz w:val="24"/>
          <w:szCs w:val="24"/>
        </w:rPr>
        <w:t>Исполнителя</w:t>
      </w:r>
      <w:r w:rsidR="00DE291B" w:rsidRPr="00D846C4">
        <w:rPr>
          <w:sz w:val="24"/>
          <w:szCs w:val="24"/>
        </w:rPr>
        <w:t xml:space="preserve"> штраф, размер которого устанавливается в виде фиксированной суммы 30 000 (тридцать тысяч) рублей 00 копеек за каждое нарушение.</w:t>
      </w:r>
    </w:p>
    <w:p w:rsidR="00DE291B" w:rsidRPr="00D846C4" w:rsidRDefault="00BB36B8" w:rsidP="00D846C4">
      <w:pPr>
        <w:pStyle w:val="a4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7.5.</w:t>
      </w:r>
      <w:r w:rsidR="00DE291B" w:rsidRPr="00D846C4">
        <w:rPr>
          <w:sz w:val="24"/>
          <w:szCs w:val="24"/>
        </w:rPr>
        <w:t xml:space="preserve"> При нарушении договорных обязательств </w:t>
      </w:r>
      <w:r w:rsidRPr="00D846C4">
        <w:rPr>
          <w:sz w:val="24"/>
          <w:szCs w:val="24"/>
        </w:rPr>
        <w:t>Исполнителе</w:t>
      </w:r>
      <w:r w:rsidR="00DE291B" w:rsidRPr="00D846C4">
        <w:rPr>
          <w:sz w:val="24"/>
          <w:szCs w:val="24"/>
        </w:rPr>
        <w:t xml:space="preserve">м Заказчик удерживает или </w:t>
      </w:r>
      <w:r w:rsidRPr="00D846C4">
        <w:rPr>
          <w:sz w:val="24"/>
          <w:szCs w:val="24"/>
        </w:rPr>
        <w:t>Исполнитель</w:t>
      </w:r>
      <w:r w:rsidR="00DE291B" w:rsidRPr="00D846C4">
        <w:rPr>
          <w:sz w:val="24"/>
          <w:szCs w:val="24"/>
        </w:rPr>
        <w:t xml:space="preserve"> уплачивает Заказчику Пеню в следующих случаях:</w:t>
      </w:r>
    </w:p>
    <w:p w:rsidR="00DE291B" w:rsidRPr="00D846C4" w:rsidRDefault="00DE291B" w:rsidP="00D846C4">
      <w:pPr>
        <w:pStyle w:val="a4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- за каждый день просрочки предоставления каждого из документов, предусмотренных условиями Договора при приемке работ (поэтапной и/или окончательной);</w:t>
      </w:r>
    </w:p>
    <w:p w:rsidR="00DE291B" w:rsidRPr="00D846C4" w:rsidRDefault="00DE291B" w:rsidP="00D846C4">
      <w:pPr>
        <w:pStyle w:val="a4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 xml:space="preserve"> - за нарушение </w:t>
      </w:r>
      <w:r w:rsidR="00BB36B8" w:rsidRPr="00D846C4">
        <w:rPr>
          <w:sz w:val="24"/>
          <w:szCs w:val="24"/>
        </w:rPr>
        <w:t>Исполнителе</w:t>
      </w:r>
      <w:r w:rsidRPr="00D846C4">
        <w:rPr>
          <w:sz w:val="24"/>
          <w:szCs w:val="24"/>
        </w:rPr>
        <w:t xml:space="preserve">м срока начала/окончания Работ, предусмотренного п. </w:t>
      </w:r>
      <w:r w:rsidR="0073725A" w:rsidRPr="00D846C4">
        <w:rPr>
          <w:sz w:val="24"/>
          <w:szCs w:val="24"/>
        </w:rPr>
        <w:t>3.2.</w:t>
      </w:r>
      <w:r w:rsidRPr="00D846C4">
        <w:rPr>
          <w:sz w:val="24"/>
          <w:szCs w:val="24"/>
        </w:rPr>
        <w:t xml:space="preserve"> Договора;</w:t>
      </w:r>
    </w:p>
    <w:p w:rsidR="00DE291B" w:rsidRPr="00D846C4" w:rsidRDefault="0073725A" w:rsidP="00D846C4">
      <w:pPr>
        <w:pStyle w:val="a4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- за нарушение Исполнителе</w:t>
      </w:r>
      <w:r w:rsidR="00DE291B" w:rsidRPr="00D846C4">
        <w:rPr>
          <w:sz w:val="24"/>
          <w:szCs w:val="24"/>
        </w:rPr>
        <w:t>м сроков выполнения отдельных видов работ и обязательств, предусмотренных Договором;</w:t>
      </w:r>
    </w:p>
    <w:p w:rsidR="00DE291B" w:rsidRPr="00D846C4" w:rsidRDefault="00DE291B" w:rsidP="00D846C4">
      <w:pPr>
        <w:pStyle w:val="a4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 xml:space="preserve">- за нарушение установленных Заказчиком (иным уполномоченным органом) сроков для устранения </w:t>
      </w:r>
      <w:r w:rsidR="0073725A" w:rsidRPr="00D846C4">
        <w:rPr>
          <w:sz w:val="24"/>
          <w:szCs w:val="24"/>
        </w:rPr>
        <w:t>Исполнителем</w:t>
      </w:r>
      <w:r w:rsidRPr="00D846C4">
        <w:rPr>
          <w:sz w:val="24"/>
          <w:szCs w:val="24"/>
        </w:rPr>
        <w:t xml:space="preserve"> ошибок (отраженных в предписаниях, претензиях, требованиях и т.д.), выявленных Заказчиком или иным уполномоченным органом.</w:t>
      </w:r>
    </w:p>
    <w:p w:rsidR="00DE291B" w:rsidRPr="00D846C4" w:rsidRDefault="00DE291B" w:rsidP="00D846C4">
      <w:pPr>
        <w:pStyle w:val="a4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- при выявлении Заказчиком или иным уполномоченным лицом при приемке Работ (поэтапно</w:t>
      </w:r>
      <w:r w:rsidR="0073725A" w:rsidRPr="00D846C4">
        <w:rPr>
          <w:sz w:val="24"/>
          <w:szCs w:val="24"/>
        </w:rPr>
        <w:t>й</w:t>
      </w:r>
      <w:r w:rsidRPr="00D846C4">
        <w:rPr>
          <w:sz w:val="24"/>
          <w:szCs w:val="24"/>
        </w:rPr>
        <w:t>/итоговой) факта несоответствия выполненных работ условиям Договора и требованиям действующего законодательства (по срокам выполнения, по объему, по качеству и т.д.) за каждый день устранения выявленных нарушений, начиная со дня, следующего за днем окончания срока устранения недостатков.</w:t>
      </w:r>
    </w:p>
    <w:p w:rsidR="00DE291B" w:rsidRPr="00D846C4" w:rsidRDefault="0073725A" w:rsidP="00D846C4">
      <w:pPr>
        <w:pStyle w:val="a4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7.6</w:t>
      </w:r>
      <w:r w:rsidR="00DE291B" w:rsidRPr="00D846C4">
        <w:rPr>
          <w:sz w:val="24"/>
          <w:szCs w:val="24"/>
        </w:rPr>
        <w:t xml:space="preserve">. Пеня начисляется за каждый день просрочки исполнения </w:t>
      </w:r>
      <w:r w:rsidRPr="00D846C4">
        <w:rPr>
          <w:sz w:val="24"/>
          <w:szCs w:val="24"/>
        </w:rPr>
        <w:t>Исполнителе</w:t>
      </w:r>
      <w:r w:rsidR="00DE291B" w:rsidRPr="00D846C4">
        <w:rPr>
          <w:sz w:val="24"/>
          <w:szCs w:val="24"/>
        </w:rPr>
        <w:t xml:space="preserve">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одной трехсотой действующей на дату уплаты пени процентной ставки рефинансирования, установленной Центральным банком Российской Федерации, от цены Договора, уменьшенной на сумму, пропорциональную объему обязательств, предусмотренных Договором и фактически исполненных </w:t>
      </w:r>
      <w:r w:rsidRPr="00D846C4">
        <w:rPr>
          <w:sz w:val="24"/>
          <w:szCs w:val="24"/>
        </w:rPr>
        <w:t>Исполнителе</w:t>
      </w:r>
      <w:r w:rsidR="00DE291B" w:rsidRPr="00D846C4">
        <w:rPr>
          <w:sz w:val="24"/>
          <w:szCs w:val="24"/>
        </w:rPr>
        <w:t xml:space="preserve">м. </w:t>
      </w:r>
    </w:p>
    <w:p w:rsidR="00DE291B" w:rsidRPr="00D846C4" w:rsidRDefault="0073725A" w:rsidP="00D846C4">
      <w:pPr>
        <w:pStyle w:val="a4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7.7</w:t>
      </w:r>
      <w:r w:rsidR="00DE291B" w:rsidRPr="00D846C4">
        <w:rPr>
          <w:sz w:val="24"/>
          <w:szCs w:val="24"/>
        </w:rPr>
        <w:t xml:space="preserve">. Подписывая настоящий Договор, </w:t>
      </w:r>
      <w:r w:rsidRPr="00D846C4">
        <w:rPr>
          <w:sz w:val="24"/>
          <w:szCs w:val="24"/>
        </w:rPr>
        <w:t>Исполнитель</w:t>
      </w:r>
      <w:r w:rsidR="00DE291B" w:rsidRPr="00D846C4">
        <w:rPr>
          <w:sz w:val="24"/>
          <w:szCs w:val="24"/>
        </w:rPr>
        <w:t xml:space="preserve"> соглашается с тем, что в период проведения работ и в период гарантийного срока самостоятельно несет полную имущественную, гражданскую, административную и иную ответственность перед Заказчиком, перед уполномоченными органами за нарушение требований действующего законодательства и третьими лицами за ущерб, причиненный им в результате действий/бездействий, связанных с ненадлежащим исполнением </w:t>
      </w:r>
      <w:r w:rsidRPr="00D846C4">
        <w:rPr>
          <w:sz w:val="24"/>
          <w:szCs w:val="24"/>
        </w:rPr>
        <w:t>Исполнителе</w:t>
      </w:r>
      <w:r w:rsidR="00DE291B" w:rsidRPr="00D846C4">
        <w:rPr>
          <w:sz w:val="24"/>
          <w:szCs w:val="24"/>
        </w:rPr>
        <w:t>м условий н</w:t>
      </w:r>
      <w:r w:rsidRPr="00D846C4">
        <w:rPr>
          <w:sz w:val="24"/>
          <w:szCs w:val="24"/>
        </w:rPr>
        <w:t>астоящего Договора, в том числе</w:t>
      </w:r>
      <w:r w:rsidR="00DE291B" w:rsidRPr="00D846C4">
        <w:rPr>
          <w:sz w:val="24"/>
          <w:szCs w:val="24"/>
        </w:rPr>
        <w:t xml:space="preserve"> при выявлении ущерба, причиненного Заказчику, в случае некачественного выполнения </w:t>
      </w:r>
      <w:r w:rsidRPr="00D846C4">
        <w:rPr>
          <w:sz w:val="24"/>
          <w:szCs w:val="24"/>
        </w:rPr>
        <w:t>Исполнителе</w:t>
      </w:r>
      <w:r w:rsidR="00DE291B" w:rsidRPr="00D846C4">
        <w:rPr>
          <w:sz w:val="24"/>
          <w:szCs w:val="24"/>
        </w:rPr>
        <w:t>м работ.</w:t>
      </w:r>
    </w:p>
    <w:p w:rsidR="00DE291B" w:rsidRPr="00D846C4" w:rsidRDefault="0073725A" w:rsidP="00D846C4">
      <w:pPr>
        <w:pStyle w:val="a4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7.8</w:t>
      </w:r>
      <w:r w:rsidR="00DE291B" w:rsidRPr="00D846C4">
        <w:rPr>
          <w:sz w:val="24"/>
          <w:szCs w:val="24"/>
        </w:rPr>
        <w:t>. При выявлении</w:t>
      </w:r>
      <w:r w:rsidR="00D93035" w:rsidRPr="00D846C4">
        <w:rPr>
          <w:sz w:val="24"/>
          <w:szCs w:val="24"/>
        </w:rPr>
        <w:t xml:space="preserve"> вышеуказанных</w:t>
      </w:r>
      <w:r w:rsidR="00DE291B" w:rsidRPr="00D846C4">
        <w:rPr>
          <w:sz w:val="24"/>
          <w:szCs w:val="24"/>
        </w:rPr>
        <w:t xml:space="preserve"> случаев, </w:t>
      </w:r>
      <w:r w:rsidR="00D93035" w:rsidRPr="00D846C4">
        <w:rPr>
          <w:sz w:val="24"/>
          <w:szCs w:val="24"/>
        </w:rPr>
        <w:t>Исполнитель</w:t>
      </w:r>
      <w:r w:rsidR="00DE291B" w:rsidRPr="00D846C4">
        <w:rPr>
          <w:sz w:val="24"/>
          <w:szCs w:val="24"/>
        </w:rPr>
        <w:t>:</w:t>
      </w:r>
    </w:p>
    <w:p w:rsidR="00DE291B" w:rsidRPr="00D846C4" w:rsidRDefault="00DE291B" w:rsidP="00D846C4">
      <w:pPr>
        <w:pStyle w:val="a4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 xml:space="preserve">- самостоятельно оплачивает все штрафы, взыскания и т.п. наложенные на Заказчика органами государственного надзора и контроля (и иными уполномоченными органами, в </w:t>
      </w:r>
      <w:proofErr w:type="spellStart"/>
      <w:r w:rsidRPr="00D846C4">
        <w:rPr>
          <w:sz w:val="24"/>
          <w:szCs w:val="24"/>
        </w:rPr>
        <w:t>т.ч</w:t>
      </w:r>
      <w:proofErr w:type="spellEnd"/>
      <w:r w:rsidRPr="00D846C4">
        <w:rPr>
          <w:sz w:val="24"/>
          <w:szCs w:val="24"/>
        </w:rPr>
        <w:t>. судебными),</w:t>
      </w:r>
    </w:p>
    <w:p w:rsidR="00DE291B" w:rsidRPr="00D846C4" w:rsidRDefault="00DE291B" w:rsidP="00D846C4">
      <w:pPr>
        <w:pStyle w:val="a4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- самостоятельно компенсирует Заказчику и третьим лицам убытки, включая возможные судебные издержки.</w:t>
      </w:r>
    </w:p>
    <w:p w:rsidR="00DE291B" w:rsidRPr="00D846C4" w:rsidRDefault="00D93035" w:rsidP="00D846C4">
      <w:pPr>
        <w:pStyle w:val="a4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7.9</w:t>
      </w:r>
      <w:r w:rsidR="00DE291B" w:rsidRPr="00D846C4">
        <w:rPr>
          <w:sz w:val="24"/>
          <w:szCs w:val="24"/>
        </w:rPr>
        <w:t xml:space="preserve">. Удержание и/или взыскание пени, штрафа, не освобождает </w:t>
      </w:r>
      <w:r w:rsidRPr="00D846C4">
        <w:rPr>
          <w:sz w:val="24"/>
          <w:szCs w:val="24"/>
        </w:rPr>
        <w:t>Исполнителя</w:t>
      </w:r>
      <w:r w:rsidR="00DE291B" w:rsidRPr="00D846C4">
        <w:rPr>
          <w:sz w:val="24"/>
          <w:szCs w:val="24"/>
        </w:rPr>
        <w:t xml:space="preserve"> от исполнения обязательств по Договору и не лишает Заказчика права на возмещение в полном объеме убытков (сверх суммы неустойки), возникших в результате неисполнения (не надлежащего исполнения) </w:t>
      </w:r>
      <w:r w:rsidR="003C172F" w:rsidRPr="00D846C4">
        <w:rPr>
          <w:sz w:val="24"/>
          <w:szCs w:val="24"/>
        </w:rPr>
        <w:t>Исполнителе</w:t>
      </w:r>
      <w:r w:rsidR="00DE291B" w:rsidRPr="00D846C4">
        <w:rPr>
          <w:sz w:val="24"/>
          <w:szCs w:val="24"/>
        </w:rPr>
        <w:t>м своих обязательств.</w:t>
      </w:r>
    </w:p>
    <w:p w:rsidR="00DE291B" w:rsidRPr="00D846C4" w:rsidRDefault="003C172F" w:rsidP="00D846C4">
      <w:pPr>
        <w:pStyle w:val="a4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7.10</w:t>
      </w:r>
      <w:r w:rsidR="00DE291B" w:rsidRPr="00D846C4">
        <w:rPr>
          <w:sz w:val="24"/>
          <w:szCs w:val="24"/>
        </w:rPr>
        <w:t xml:space="preserve">. </w:t>
      </w:r>
      <w:r w:rsidRPr="00D846C4">
        <w:rPr>
          <w:sz w:val="24"/>
          <w:szCs w:val="24"/>
        </w:rPr>
        <w:t xml:space="preserve">Исполнитель </w:t>
      </w:r>
      <w:r w:rsidR="00DE291B" w:rsidRPr="00D846C4">
        <w:rPr>
          <w:sz w:val="24"/>
          <w:szCs w:val="24"/>
        </w:rPr>
        <w:t>освобождается от уплаты неустойки (пени, штрафов), если докажет, что просрочка исполнения или неисполнение указанного обязательства произошли вследствие непреодолимой силы или по вине Заказчика.</w:t>
      </w:r>
    </w:p>
    <w:p w:rsidR="00DE291B" w:rsidRPr="00D846C4" w:rsidRDefault="003C172F" w:rsidP="00D846C4">
      <w:pPr>
        <w:pStyle w:val="a4"/>
        <w:tabs>
          <w:tab w:val="left" w:pos="426"/>
          <w:tab w:val="left" w:pos="851"/>
        </w:tabs>
        <w:ind w:left="0" w:firstLine="426"/>
        <w:jc w:val="both"/>
        <w:rPr>
          <w:sz w:val="24"/>
          <w:szCs w:val="24"/>
        </w:rPr>
      </w:pPr>
      <w:r w:rsidRPr="00D846C4">
        <w:rPr>
          <w:sz w:val="24"/>
          <w:szCs w:val="24"/>
        </w:rPr>
        <w:t>7.11</w:t>
      </w:r>
      <w:r w:rsidR="00DE291B" w:rsidRPr="00D846C4">
        <w:rPr>
          <w:sz w:val="24"/>
          <w:szCs w:val="24"/>
        </w:rPr>
        <w:t xml:space="preserve">. В случае если Заказчик будет подвергнут административному наказанию вследствие неисполнения или ненадлежащего исполнения порученных </w:t>
      </w:r>
      <w:r w:rsidRPr="00D846C4">
        <w:rPr>
          <w:sz w:val="24"/>
          <w:szCs w:val="24"/>
        </w:rPr>
        <w:t>Исполнителю</w:t>
      </w:r>
      <w:r w:rsidR="00DE291B" w:rsidRPr="00D846C4">
        <w:rPr>
          <w:sz w:val="24"/>
          <w:szCs w:val="24"/>
        </w:rPr>
        <w:t xml:space="preserve"> работ по Договору, в том числе по причине неисполнения или ненадлежащего исполнения требований нормативных актов (нормативно-технических, нормативных правовых и иных документов), требования которых </w:t>
      </w:r>
      <w:r w:rsidRPr="00D846C4">
        <w:rPr>
          <w:sz w:val="24"/>
          <w:szCs w:val="24"/>
        </w:rPr>
        <w:t>Исполнитель</w:t>
      </w:r>
      <w:r w:rsidR="00DE291B" w:rsidRPr="00D846C4">
        <w:rPr>
          <w:sz w:val="24"/>
          <w:szCs w:val="24"/>
        </w:rPr>
        <w:t xml:space="preserve"> обязан соблюдать в ходе реализации Договора, </w:t>
      </w:r>
      <w:r w:rsidR="00AA5026">
        <w:rPr>
          <w:sz w:val="24"/>
          <w:szCs w:val="24"/>
        </w:rPr>
        <w:t xml:space="preserve">Исполнитель </w:t>
      </w:r>
      <w:r w:rsidR="00DE291B" w:rsidRPr="00D846C4">
        <w:rPr>
          <w:sz w:val="24"/>
          <w:szCs w:val="24"/>
        </w:rPr>
        <w:t xml:space="preserve">обязуется в полном объёме возместить Заказчику убытки, возникшие вследствие назначения соответствующего вида и размера </w:t>
      </w:r>
      <w:r w:rsidR="00DE291B" w:rsidRPr="00D846C4">
        <w:rPr>
          <w:sz w:val="24"/>
          <w:szCs w:val="24"/>
        </w:rPr>
        <w:lastRenderedPageBreak/>
        <w:t>административного наказания. Также Заказчик вправе вычесть сумму понесенных убытков из текущей или окончательной оплаты, или из суммы обеспечения Договора.</w:t>
      </w:r>
    </w:p>
    <w:p w:rsidR="00DE291B" w:rsidRPr="00D846C4" w:rsidRDefault="003C172F" w:rsidP="00D846C4">
      <w:pPr>
        <w:pStyle w:val="a4"/>
        <w:shd w:val="clear" w:color="auto" w:fill="FFFFFF"/>
        <w:tabs>
          <w:tab w:val="left" w:pos="567"/>
          <w:tab w:val="left" w:pos="851"/>
          <w:tab w:val="left" w:pos="1291"/>
        </w:tabs>
        <w:ind w:left="0" w:firstLine="426"/>
        <w:jc w:val="both"/>
        <w:rPr>
          <w:bCs/>
          <w:sz w:val="24"/>
          <w:szCs w:val="24"/>
        </w:rPr>
      </w:pPr>
      <w:r w:rsidRPr="00D846C4">
        <w:rPr>
          <w:bCs/>
          <w:sz w:val="24"/>
          <w:szCs w:val="24"/>
        </w:rPr>
        <w:t>7.12</w:t>
      </w:r>
      <w:r w:rsidR="00DE291B" w:rsidRPr="00D846C4">
        <w:rPr>
          <w:bCs/>
          <w:sz w:val="24"/>
          <w:szCs w:val="24"/>
        </w:rPr>
        <w:t xml:space="preserve">. </w:t>
      </w:r>
      <w:r w:rsidR="00DE291B" w:rsidRPr="00D846C4">
        <w:rPr>
          <w:sz w:val="24"/>
          <w:szCs w:val="24"/>
        </w:rPr>
        <w:t xml:space="preserve">В случае просрочки исполнения Заказчиком обязательств по оплате, предусмотренных Договором, </w:t>
      </w:r>
      <w:r w:rsidRPr="00D846C4">
        <w:rPr>
          <w:sz w:val="24"/>
          <w:szCs w:val="24"/>
        </w:rPr>
        <w:t>Исполнитель</w:t>
      </w:r>
      <w:r w:rsidR="00DE291B" w:rsidRPr="00D846C4">
        <w:rPr>
          <w:sz w:val="24"/>
          <w:szCs w:val="24"/>
        </w:rPr>
        <w:t xml:space="preserve"> вправе потребовать уплаты пени. Пеня начисляется за каждый день просрочки исполнения обязательства по оплате, начиная со дня, следующего после дня истечения установленного Договором срока исполнения обязательства. Пеня устанавливается в размере одной трехсотой действующей на дату уплаты пени процентной ставки рефинансирования, установленной Центральным банком Российской Федерации, от не уплаченной в срок суммы.</w:t>
      </w:r>
    </w:p>
    <w:p w:rsidR="00DE291B" w:rsidRPr="00D846C4" w:rsidRDefault="00DE291B" w:rsidP="00D846C4">
      <w:pPr>
        <w:pStyle w:val="a4"/>
        <w:numPr>
          <w:ilvl w:val="1"/>
          <w:numId w:val="14"/>
        </w:numPr>
        <w:tabs>
          <w:tab w:val="left" w:pos="426"/>
          <w:tab w:val="left" w:pos="993"/>
        </w:tabs>
        <w:ind w:left="0" w:firstLine="426"/>
        <w:jc w:val="both"/>
        <w:rPr>
          <w:bCs/>
          <w:sz w:val="24"/>
          <w:szCs w:val="24"/>
        </w:rPr>
      </w:pPr>
      <w:r w:rsidRPr="00D846C4">
        <w:rPr>
          <w:sz w:val="24"/>
          <w:szCs w:val="24"/>
        </w:rPr>
        <w:t xml:space="preserve">Заказчик освобождается от уплаты неустойки (пени), если докажет, что просрочка исполнения или неисполнение указанного обязательства произошли в следствии непреодолимой силы или по вине </w:t>
      </w:r>
      <w:r w:rsidR="002D0F02" w:rsidRPr="00D846C4">
        <w:rPr>
          <w:sz w:val="24"/>
          <w:szCs w:val="24"/>
        </w:rPr>
        <w:t>Исполнителя</w:t>
      </w:r>
      <w:r w:rsidRPr="00D846C4">
        <w:rPr>
          <w:sz w:val="24"/>
          <w:szCs w:val="24"/>
        </w:rPr>
        <w:t>.</w:t>
      </w:r>
    </w:p>
    <w:p w:rsidR="00DE291B" w:rsidRPr="00D846C4" w:rsidRDefault="00DE291B" w:rsidP="00D846C4">
      <w:pPr>
        <w:pStyle w:val="a4"/>
        <w:numPr>
          <w:ilvl w:val="1"/>
          <w:numId w:val="14"/>
        </w:numPr>
        <w:tabs>
          <w:tab w:val="left" w:pos="851"/>
          <w:tab w:val="left" w:pos="993"/>
        </w:tabs>
        <w:ind w:left="0" w:firstLine="426"/>
        <w:jc w:val="both"/>
        <w:rPr>
          <w:bCs/>
          <w:sz w:val="24"/>
          <w:szCs w:val="24"/>
        </w:rPr>
      </w:pPr>
      <w:r w:rsidRPr="00D846C4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на время действия этих обстоятельств, если эти обстоятельства негативно и непосредственно повлияли на исполнение настоящего Договора.</w:t>
      </w:r>
    </w:p>
    <w:p w:rsidR="00DE291B" w:rsidRPr="00D846C4" w:rsidRDefault="00DE291B" w:rsidP="00D846C4">
      <w:pPr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 xml:space="preserve">О наступлении обстоятельств непреодолимой силы одна из Сторон в установленном законом порядке обязана уведомить об этом другую Сторону в 2-х </w:t>
      </w:r>
      <w:proofErr w:type="spellStart"/>
      <w:r w:rsidRPr="00D846C4">
        <w:rPr>
          <w:rFonts w:ascii="Times New Roman" w:hAnsi="Times New Roman"/>
          <w:sz w:val="24"/>
          <w:szCs w:val="24"/>
        </w:rPr>
        <w:t>дневный</w:t>
      </w:r>
      <w:proofErr w:type="spellEnd"/>
      <w:r w:rsidRPr="00D846C4">
        <w:rPr>
          <w:rFonts w:ascii="Times New Roman" w:hAnsi="Times New Roman"/>
          <w:sz w:val="24"/>
          <w:szCs w:val="24"/>
        </w:rPr>
        <w:t xml:space="preserve"> срок. Далее Стороны обязаны обсудить целесообразность дальнейшего продолжения работ. Если, по мнению Сторон, работы могут быть продолжены в порядке, действовавшем согласно настоящему Договору до начала действия непреодолимой силы, то срок исполнения обстоятельств продлевается соразмерно времени, в течение которого действовали обстоятельства непреодолимой силы и их последствия. В случае, если выполнение работ по Договору по мнению Сторон в дальнейшем невозможно, Договор подлежит расторжению по соглашению Сторон.</w:t>
      </w:r>
    </w:p>
    <w:p w:rsidR="00212068" w:rsidRPr="00D846C4" w:rsidRDefault="00212068" w:rsidP="00D846C4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</w:p>
    <w:p w:rsidR="00212068" w:rsidRPr="00D846C4" w:rsidRDefault="00212068" w:rsidP="00D8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contextualSpacing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8. Обеспечение исполнения Договора</w:t>
      </w:r>
    </w:p>
    <w:p w:rsidR="00D461A2" w:rsidRPr="00D846C4" w:rsidRDefault="00BE1117" w:rsidP="00D846C4">
      <w:p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 xml:space="preserve">8.1. </w:t>
      </w:r>
      <w:r w:rsidR="00D461A2" w:rsidRPr="00D846C4">
        <w:rPr>
          <w:rFonts w:ascii="Times New Roman" w:hAnsi="Times New Roman"/>
          <w:sz w:val="24"/>
          <w:szCs w:val="24"/>
        </w:rPr>
        <w:t xml:space="preserve">В целях обеспечения исполнения своих обязательств по настоящему Договору </w:t>
      </w:r>
      <w:r w:rsidRPr="00D846C4">
        <w:rPr>
          <w:rFonts w:ascii="Times New Roman" w:hAnsi="Times New Roman"/>
          <w:sz w:val="24"/>
          <w:szCs w:val="24"/>
        </w:rPr>
        <w:t>Исполнитель</w:t>
      </w:r>
      <w:r w:rsidR="00D461A2" w:rsidRPr="00D846C4">
        <w:rPr>
          <w:rFonts w:ascii="Times New Roman" w:hAnsi="Times New Roman"/>
          <w:sz w:val="24"/>
          <w:szCs w:val="24"/>
        </w:rPr>
        <w:t xml:space="preserve"> предоставляет Заказчику банковскую гарантию, выданную банком, или вносит денежные средства на указанный Заказчиком счет.</w:t>
      </w:r>
    </w:p>
    <w:p w:rsidR="006E0B61" w:rsidRDefault="00BE1117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8</w:t>
      </w:r>
      <w:r w:rsidR="00D461A2" w:rsidRPr="00D846C4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составляет </w:t>
      </w:r>
      <w:r w:rsidR="0017529A">
        <w:rPr>
          <w:rFonts w:ascii="Times New Roman" w:hAnsi="Times New Roman"/>
          <w:sz w:val="24"/>
          <w:szCs w:val="24"/>
        </w:rPr>
        <w:t>1</w:t>
      </w:r>
      <w:r w:rsidR="00D461A2" w:rsidRPr="00D846C4">
        <w:rPr>
          <w:rFonts w:ascii="Times New Roman" w:hAnsi="Times New Roman"/>
          <w:sz w:val="24"/>
          <w:szCs w:val="24"/>
        </w:rPr>
        <w:t xml:space="preserve">0 % от начальной (максимальной) цены Договора, а именно: </w:t>
      </w:r>
      <w:bookmarkStart w:id="2" w:name="_GoBack"/>
      <w:r w:rsidR="00440992">
        <w:rPr>
          <w:rFonts w:ascii="Times New Roman" w:hAnsi="Times New Roman"/>
          <w:sz w:val="24"/>
          <w:szCs w:val="24"/>
        </w:rPr>
        <w:t>474 800</w:t>
      </w:r>
      <w:r w:rsidR="00CA1138">
        <w:rPr>
          <w:rFonts w:ascii="Times New Roman" w:hAnsi="Times New Roman"/>
          <w:sz w:val="24"/>
          <w:szCs w:val="24"/>
        </w:rPr>
        <w:t xml:space="preserve"> (</w:t>
      </w:r>
      <w:r w:rsidR="00CC1212">
        <w:rPr>
          <w:rFonts w:ascii="Times New Roman" w:hAnsi="Times New Roman"/>
          <w:sz w:val="24"/>
          <w:szCs w:val="24"/>
        </w:rPr>
        <w:t>четыреста семьдесят четыре тысячи восемьсот</w:t>
      </w:r>
      <w:r w:rsidR="004E66E8">
        <w:rPr>
          <w:rFonts w:ascii="Times New Roman" w:hAnsi="Times New Roman"/>
          <w:sz w:val="24"/>
          <w:szCs w:val="24"/>
        </w:rPr>
        <w:t>) рублей 00 копеек.</w:t>
      </w:r>
      <w:r w:rsidR="00CA1138">
        <w:rPr>
          <w:rFonts w:ascii="Times New Roman" w:hAnsi="Times New Roman"/>
          <w:sz w:val="24"/>
          <w:szCs w:val="24"/>
        </w:rPr>
        <w:t xml:space="preserve"> </w:t>
      </w:r>
    </w:p>
    <w:bookmarkEnd w:id="2"/>
    <w:p w:rsidR="00D461A2" w:rsidRPr="00D846C4" w:rsidRDefault="00BE1117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8</w:t>
      </w:r>
      <w:r w:rsidR="00D461A2" w:rsidRPr="00D846C4">
        <w:rPr>
          <w:rFonts w:ascii="Times New Roman" w:hAnsi="Times New Roman"/>
          <w:sz w:val="24"/>
          <w:szCs w:val="24"/>
        </w:rPr>
        <w:t xml:space="preserve">.3. Способ обеспечения исполнения Договора определяется </w:t>
      </w:r>
      <w:r w:rsidRPr="00D846C4">
        <w:rPr>
          <w:rFonts w:ascii="Times New Roman" w:hAnsi="Times New Roman"/>
          <w:sz w:val="24"/>
          <w:szCs w:val="24"/>
        </w:rPr>
        <w:t>Испол</w:t>
      </w:r>
      <w:r w:rsidR="0042612E" w:rsidRPr="00D846C4">
        <w:rPr>
          <w:rFonts w:ascii="Times New Roman" w:hAnsi="Times New Roman"/>
          <w:sz w:val="24"/>
          <w:szCs w:val="24"/>
        </w:rPr>
        <w:t>н</w:t>
      </w:r>
      <w:r w:rsidRPr="00D846C4">
        <w:rPr>
          <w:rFonts w:ascii="Times New Roman" w:hAnsi="Times New Roman"/>
          <w:sz w:val="24"/>
          <w:szCs w:val="24"/>
        </w:rPr>
        <w:t>ителе</w:t>
      </w:r>
      <w:r w:rsidR="00D461A2" w:rsidRPr="00D846C4">
        <w:rPr>
          <w:rFonts w:ascii="Times New Roman" w:hAnsi="Times New Roman"/>
          <w:sz w:val="24"/>
          <w:szCs w:val="24"/>
        </w:rPr>
        <w:t xml:space="preserve">м самостоятельно. </w:t>
      </w:r>
    </w:p>
    <w:p w:rsidR="00D461A2" w:rsidRPr="00D846C4" w:rsidRDefault="00BE1117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8</w:t>
      </w:r>
      <w:r w:rsidR="00D461A2" w:rsidRPr="00D846C4">
        <w:rPr>
          <w:rFonts w:ascii="Times New Roman" w:hAnsi="Times New Roman"/>
          <w:sz w:val="24"/>
          <w:szCs w:val="24"/>
        </w:rPr>
        <w:t xml:space="preserve">.4. В случае предоставления </w:t>
      </w:r>
      <w:r w:rsidR="0042612E" w:rsidRPr="00D846C4">
        <w:rPr>
          <w:rFonts w:ascii="Times New Roman" w:hAnsi="Times New Roman"/>
          <w:sz w:val="24"/>
          <w:szCs w:val="24"/>
        </w:rPr>
        <w:t>Исполнителем</w:t>
      </w:r>
      <w:r w:rsidR="00D461A2" w:rsidRPr="00D846C4">
        <w:rPr>
          <w:rFonts w:ascii="Times New Roman" w:hAnsi="Times New Roman"/>
          <w:sz w:val="24"/>
          <w:szCs w:val="24"/>
        </w:rPr>
        <w:t xml:space="preserve"> банковской гарантии, срок ее действия должен превышать срок действия Договора, но не менее, чем на один месяц. Обеспечение исполнения Договора предоставляется на срок исполнения основного обязательства </w:t>
      </w:r>
      <w:r w:rsidR="0042612E" w:rsidRPr="00D846C4">
        <w:rPr>
          <w:rFonts w:ascii="Times New Roman" w:hAnsi="Times New Roman"/>
          <w:sz w:val="24"/>
          <w:szCs w:val="24"/>
        </w:rPr>
        <w:t>Исполнителя</w:t>
      </w:r>
      <w:r w:rsidR="00D461A2" w:rsidRPr="00D846C4">
        <w:rPr>
          <w:rFonts w:ascii="Times New Roman" w:hAnsi="Times New Roman"/>
          <w:sz w:val="24"/>
          <w:szCs w:val="24"/>
        </w:rPr>
        <w:t xml:space="preserve">, при этом </w:t>
      </w:r>
      <w:r w:rsidR="00D461A2" w:rsidRPr="00D84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гарантийный срок не включается в срок действия обеспечения исполнения Договора.</w:t>
      </w:r>
    </w:p>
    <w:p w:rsidR="00D461A2" w:rsidRPr="00D846C4" w:rsidRDefault="00BE1117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8</w:t>
      </w:r>
      <w:r w:rsidR="00D461A2" w:rsidRPr="00D846C4">
        <w:rPr>
          <w:rFonts w:ascii="Times New Roman" w:hAnsi="Times New Roman"/>
          <w:sz w:val="24"/>
          <w:szCs w:val="24"/>
        </w:rPr>
        <w:t xml:space="preserve">.5. В случае внесения </w:t>
      </w:r>
      <w:r w:rsidR="0042612E" w:rsidRPr="00D846C4">
        <w:rPr>
          <w:rFonts w:ascii="Times New Roman" w:hAnsi="Times New Roman"/>
          <w:sz w:val="24"/>
          <w:szCs w:val="24"/>
        </w:rPr>
        <w:t>Исполнителе</w:t>
      </w:r>
      <w:r w:rsidR="00D461A2" w:rsidRPr="00D846C4">
        <w:rPr>
          <w:rFonts w:ascii="Times New Roman" w:hAnsi="Times New Roman"/>
          <w:sz w:val="24"/>
          <w:szCs w:val="24"/>
        </w:rPr>
        <w:t xml:space="preserve">м денежных средств на указанный счет, Заказчик обязуется возвратить </w:t>
      </w:r>
      <w:r w:rsidR="0042612E" w:rsidRPr="00D846C4">
        <w:rPr>
          <w:rFonts w:ascii="Times New Roman" w:hAnsi="Times New Roman"/>
          <w:sz w:val="24"/>
          <w:szCs w:val="24"/>
        </w:rPr>
        <w:t>Исполнителю</w:t>
      </w:r>
      <w:r w:rsidR="00D461A2" w:rsidRPr="00D846C4">
        <w:rPr>
          <w:rFonts w:ascii="Times New Roman" w:hAnsi="Times New Roman"/>
          <w:sz w:val="24"/>
          <w:szCs w:val="24"/>
        </w:rPr>
        <w:t xml:space="preserve"> денежные средства, внесенные в качестве обеспечения исполнения Договора, не позднее 15 (пятнадцати) банковских дней с момента полного исполнения </w:t>
      </w:r>
      <w:r w:rsidR="0042612E" w:rsidRPr="00D846C4">
        <w:rPr>
          <w:rFonts w:ascii="Times New Roman" w:hAnsi="Times New Roman"/>
          <w:sz w:val="24"/>
          <w:szCs w:val="24"/>
        </w:rPr>
        <w:t>Исполнителе</w:t>
      </w:r>
      <w:r w:rsidR="00D461A2" w:rsidRPr="00D846C4">
        <w:rPr>
          <w:rFonts w:ascii="Times New Roman" w:hAnsi="Times New Roman"/>
          <w:sz w:val="24"/>
          <w:szCs w:val="24"/>
        </w:rPr>
        <w:t xml:space="preserve">м своих обязательств по Договору по требованию (заявлению) </w:t>
      </w:r>
      <w:r w:rsidR="0042612E" w:rsidRPr="00D846C4">
        <w:rPr>
          <w:rFonts w:ascii="Times New Roman" w:hAnsi="Times New Roman"/>
          <w:sz w:val="24"/>
          <w:szCs w:val="24"/>
        </w:rPr>
        <w:t>Исполнителя</w:t>
      </w:r>
      <w:r w:rsidR="00D461A2" w:rsidRPr="00D846C4">
        <w:rPr>
          <w:rFonts w:ascii="Times New Roman" w:hAnsi="Times New Roman"/>
          <w:sz w:val="24"/>
          <w:szCs w:val="24"/>
        </w:rPr>
        <w:t xml:space="preserve">. </w:t>
      </w:r>
    </w:p>
    <w:p w:rsidR="00D461A2" w:rsidRPr="00D846C4" w:rsidRDefault="0042612E" w:rsidP="00D846C4">
      <w:p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8</w:t>
      </w:r>
      <w:r w:rsidR="00D461A2" w:rsidRPr="00D846C4">
        <w:rPr>
          <w:rFonts w:ascii="Times New Roman" w:hAnsi="Times New Roman"/>
          <w:sz w:val="24"/>
          <w:szCs w:val="24"/>
        </w:rPr>
        <w:t xml:space="preserve">.6. В ходе исполнения Договора </w:t>
      </w:r>
      <w:r w:rsidRPr="00D846C4">
        <w:rPr>
          <w:rFonts w:ascii="Times New Roman" w:hAnsi="Times New Roman"/>
          <w:sz w:val="24"/>
          <w:szCs w:val="24"/>
        </w:rPr>
        <w:t xml:space="preserve">Исполнитель </w:t>
      </w:r>
      <w:r w:rsidR="00D461A2" w:rsidRPr="00D846C4">
        <w:rPr>
          <w:rFonts w:ascii="Times New Roman" w:hAnsi="Times New Roman"/>
          <w:sz w:val="24"/>
          <w:szCs w:val="24"/>
        </w:rPr>
        <w:t>вправе предоставить Заказчику обеспечение исполнения Договора, уменьшенное на размер выполненных обязательств, предусмотренных настоящим Договором, взамен ранее предоставленного обеспечения исполнения Договора. При этом может быть изменен способ обеспечения исполнения Договора.</w:t>
      </w:r>
    </w:p>
    <w:p w:rsidR="00D461A2" w:rsidRPr="00D846C4" w:rsidRDefault="0042612E" w:rsidP="00D846C4">
      <w:p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8</w:t>
      </w:r>
      <w:r w:rsidR="00D461A2" w:rsidRPr="00D846C4">
        <w:rPr>
          <w:rFonts w:ascii="Times New Roman" w:hAnsi="Times New Roman"/>
          <w:sz w:val="24"/>
          <w:szCs w:val="24"/>
        </w:rPr>
        <w:t xml:space="preserve">.7. Если в случае ненадлежащего исполнения </w:t>
      </w:r>
      <w:r w:rsidRPr="00D846C4">
        <w:rPr>
          <w:rFonts w:ascii="Times New Roman" w:hAnsi="Times New Roman"/>
          <w:sz w:val="24"/>
          <w:szCs w:val="24"/>
        </w:rPr>
        <w:t>Исполнителе</w:t>
      </w:r>
      <w:r w:rsidR="00D461A2" w:rsidRPr="00D846C4">
        <w:rPr>
          <w:rFonts w:ascii="Times New Roman" w:hAnsi="Times New Roman"/>
          <w:sz w:val="24"/>
          <w:szCs w:val="24"/>
        </w:rPr>
        <w:t>м</w:t>
      </w:r>
      <w:r w:rsidRPr="00D846C4">
        <w:rPr>
          <w:rFonts w:ascii="Times New Roman" w:hAnsi="Times New Roman"/>
          <w:sz w:val="24"/>
          <w:szCs w:val="24"/>
        </w:rPr>
        <w:t xml:space="preserve"> </w:t>
      </w:r>
      <w:r w:rsidR="00D461A2" w:rsidRPr="00D846C4">
        <w:rPr>
          <w:rFonts w:ascii="Times New Roman" w:hAnsi="Times New Roman"/>
          <w:sz w:val="24"/>
          <w:szCs w:val="24"/>
        </w:rPr>
        <w:t xml:space="preserve">своих обязательств по условиям настоящего Договора, были начислены штрафы и пени, то обеспечение исполнения Договора возвращается </w:t>
      </w:r>
      <w:r w:rsidRPr="00D846C4">
        <w:rPr>
          <w:rFonts w:ascii="Times New Roman" w:hAnsi="Times New Roman"/>
          <w:sz w:val="24"/>
          <w:szCs w:val="24"/>
        </w:rPr>
        <w:t>Исполнителю</w:t>
      </w:r>
      <w:r w:rsidR="00D461A2" w:rsidRPr="00D846C4">
        <w:rPr>
          <w:rFonts w:ascii="Times New Roman" w:hAnsi="Times New Roman"/>
          <w:sz w:val="24"/>
          <w:szCs w:val="24"/>
        </w:rPr>
        <w:t xml:space="preserve"> за вычетом всех сумм штрафов и пеней. В случае если общая сумма взыскиваемых с </w:t>
      </w:r>
      <w:r w:rsidRPr="00D846C4">
        <w:rPr>
          <w:rFonts w:ascii="Times New Roman" w:hAnsi="Times New Roman"/>
          <w:sz w:val="24"/>
          <w:szCs w:val="24"/>
        </w:rPr>
        <w:t>Исполнителя</w:t>
      </w:r>
      <w:r w:rsidR="00D461A2" w:rsidRPr="00D846C4">
        <w:rPr>
          <w:rFonts w:ascii="Times New Roman" w:hAnsi="Times New Roman"/>
          <w:sz w:val="24"/>
          <w:szCs w:val="24"/>
        </w:rPr>
        <w:t xml:space="preserve"> штрафов и пеней превышает размер (сумму) обеспечения исполнения Договора, то оставшаяся сумма штрафов и пеней вычитается из суммы оплаты за выполненные по Договору работы. Если </w:t>
      </w:r>
      <w:r w:rsidRPr="00D846C4">
        <w:rPr>
          <w:rFonts w:ascii="Times New Roman" w:hAnsi="Times New Roman"/>
          <w:sz w:val="24"/>
          <w:szCs w:val="24"/>
        </w:rPr>
        <w:t>Исполнителе</w:t>
      </w:r>
      <w:r w:rsidR="00D461A2" w:rsidRPr="00D846C4">
        <w:rPr>
          <w:rFonts w:ascii="Times New Roman" w:hAnsi="Times New Roman"/>
          <w:sz w:val="24"/>
          <w:szCs w:val="24"/>
        </w:rPr>
        <w:t>м</w:t>
      </w:r>
      <w:r w:rsidRPr="00D846C4">
        <w:rPr>
          <w:rFonts w:ascii="Times New Roman" w:hAnsi="Times New Roman"/>
          <w:sz w:val="24"/>
          <w:szCs w:val="24"/>
        </w:rPr>
        <w:t xml:space="preserve"> </w:t>
      </w:r>
      <w:r w:rsidR="00D461A2" w:rsidRPr="00D846C4">
        <w:rPr>
          <w:rFonts w:ascii="Times New Roman" w:hAnsi="Times New Roman"/>
          <w:sz w:val="24"/>
          <w:szCs w:val="24"/>
        </w:rPr>
        <w:t xml:space="preserve">обеспечение исполнения Договора было представлено в форме банковской гарантии, то сумма штрафов и пеней вычитается из суммы оплаты за выполненные по Договору работы, а при отсутствии оплаты за выполненные по Договору работы, Заказчик предъявляет требование по банковской гарантии, если </w:t>
      </w:r>
      <w:r w:rsidR="006D100A" w:rsidRPr="00D846C4">
        <w:rPr>
          <w:rFonts w:ascii="Times New Roman" w:hAnsi="Times New Roman"/>
          <w:sz w:val="24"/>
          <w:szCs w:val="24"/>
        </w:rPr>
        <w:t xml:space="preserve">Исполнитель </w:t>
      </w:r>
      <w:r w:rsidR="00D461A2" w:rsidRPr="00D846C4">
        <w:rPr>
          <w:rFonts w:ascii="Times New Roman" w:hAnsi="Times New Roman"/>
          <w:sz w:val="24"/>
          <w:szCs w:val="24"/>
        </w:rPr>
        <w:t xml:space="preserve">добровольно не оплатил штрафы и пени в установленные уведомлением (требованием, претензией) о начислении штрафных санкций сроки. Согласие </w:t>
      </w:r>
      <w:r w:rsidR="006D100A" w:rsidRPr="00D846C4">
        <w:rPr>
          <w:rFonts w:ascii="Times New Roman" w:hAnsi="Times New Roman"/>
          <w:sz w:val="24"/>
          <w:szCs w:val="24"/>
        </w:rPr>
        <w:t xml:space="preserve">Исполнителя </w:t>
      </w:r>
      <w:r w:rsidR="00D461A2" w:rsidRPr="00D846C4">
        <w:rPr>
          <w:rFonts w:ascii="Times New Roman" w:hAnsi="Times New Roman"/>
          <w:sz w:val="24"/>
          <w:szCs w:val="24"/>
        </w:rPr>
        <w:t xml:space="preserve">на осуществление Заказчиком вышеуказанных действий не требуется. </w:t>
      </w:r>
    </w:p>
    <w:p w:rsidR="00212068" w:rsidRDefault="00212068" w:rsidP="00D8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contextualSpacing/>
        <w:jc w:val="center"/>
        <w:rPr>
          <w:rFonts w:ascii="Times New Roman" w:eastAsia="SimSun" w:hAnsi="Times New Roman"/>
          <w:kern w:val="2"/>
          <w:sz w:val="24"/>
          <w:szCs w:val="24"/>
        </w:rPr>
      </w:pPr>
    </w:p>
    <w:p w:rsidR="005C046C" w:rsidRDefault="005C046C" w:rsidP="00D8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contextualSpacing/>
        <w:jc w:val="center"/>
        <w:rPr>
          <w:rFonts w:ascii="Times New Roman" w:eastAsia="SimSun" w:hAnsi="Times New Roman"/>
          <w:kern w:val="2"/>
          <w:sz w:val="24"/>
          <w:szCs w:val="24"/>
        </w:rPr>
      </w:pPr>
    </w:p>
    <w:p w:rsidR="005C046C" w:rsidRPr="00D846C4" w:rsidRDefault="005C046C" w:rsidP="00D8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contextualSpacing/>
        <w:jc w:val="center"/>
        <w:rPr>
          <w:rFonts w:ascii="Times New Roman" w:eastAsia="SimSun" w:hAnsi="Times New Roman"/>
          <w:kern w:val="2"/>
          <w:sz w:val="24"/>
          <w:szCs w:val="24"/>
        </w:rPr>
      </w:pPr>
    </w:p>
    <w:p w:rsidR="00212068" w:rsidRPr="00D846C4" w:rsidRDefault="00212068" w:rsidP="00D8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contextualSpacing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9. Срок действия, порядок изменения и расторжения Договора</w:t>
      </w:r>
    </w:p>
    <w:p w:rsidR="00212068" w:rsidRPr="00D846C4" w:rsidRDefault="00212068" w:rsidP="00D8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9.1. Срок действия Договора устанавливается с момента его подписания до 31.12.20</w:t>
      </w:r>
      <w:r w:rsidR="00D461A2" w:rsidRPr="00D846C4">
        <w:rPr>
          <w:rFonts w:ascii="Times New Roman" w:eastAsia="SimSun" w:hAnsi="Times New Roman"/>
          <w:kern w:val="2"/>
          <w:sz w:val="24"/>
          <w:szCs w:val="24"/>
        </w:rPr>
        <w:t>20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 года, а в части расчетов — до полного исполнения сторонами обязательств по договору.</w:t>
      </w:r>
      <w:r w:rsidR="006D100A" w:rsidRPr="00D846C4">
        <w:rPr>
          <w:rFonts w:ascii="Times New Roman" w:eastAsia="SimSun" w:hAnsi="Times New Roman"/>
          <w:kern w:val="2"/>
          <w:sz w:val="24"/>
          <w:szCs w:val="24"/>
        </w:rPr>
        <w:t xml:space="preserve"> 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>Окончание срока действия Договора не влечет за собой прекращение обязательств сторон по настоящему Договору. Настоящий Договор признается действующим до определенного в нем момента окончания исполнения Сторонами обязательства. Стороны не освобождаются от ответственности за нарушение обязательств, возникших из Договора, и по истечении срока его действия.</w:t>
      </w:r>
    </w:p>
    <w:p w:rsidR="007D1C62" w:rsidRPr="00D846C4" w:rsidRDefault="00212068" w:rsidP="00D846C4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9.2. </w:t>
      </w:r>
      <w:bookmarkStart w:id="3" w:name="_ref_1470961"/>
      <w:bookmarkEnd w:id="3"/>
      <w:r w:rsidR="007D1C62" w:rsidRPr="00D846C4">
        <w:rPr>
          <w:rFonts w:ascii="Times New Roman" w:hAnsi="Times New Roman"/>
          <w:sz w:val="24"/>
          <w:szCs w:val="24"/>
        </w:rPr>
        <w:t>Изменения, вносимые в условия Договора, осуществляются на основании дополнительных соглашений сторон, совершенных в письменной форме.</w:t>
      </w:r>
    </w:p>
    <w:p w:rsidR="007D1C62" w:rsidRPr="00D846C4" w:rsidRDefault="00A45DF4" w:rsidP="00D846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9.3.</w:t>
      </w:r>
      <w:r w:rsidR="007D1C62" w:rsidRPr="00D846C4">
        <w:rPr>
          <w:rFonts w:ascii="Times New Roman" w:hAnsi="Times New Roman"/>
          <w:sz w:val="24"/>
          <w:szCs w:val="24"/>
        </w:rPr>
        <w:t xml:space="preserve"> Расторжение Договора допускается по соглашению сторон или решению Арбитражного суда Свердловской области или в случае одностороннего отказа стороны Договора от исполнения Договора по основаниям, предусмотренным Гражданским кодексом РФ.</w:t>
      </w:r>
    </w:p>
    <w:p w:rsidR="007D1C62" w:rsidRPr="00D846C4" w:rsidRDefault="00A45DF4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9.4</w:t>
      </w:r>
      <w:r w:rsidR="007D1C62" w:rsidRPr="00D846C4">
        <w:rPr>
          <w:rFonts w:ascii="Times New Roman" w:hAnsi="Times New Roman"/>
          <w:sz w:val="24"/>
          <w:szCs w:val="24"/>
        </w:rPr>
        <w:t>. Заказчик вправе в одностороннем порядке отказаться от исполнения Договора (и потребовать возмещения убытков) по основаниям, предусмотренным Гражданским кодексом РФ, в том числе в случаях:</w:t>
      </w:r>
    </w:p>
    <w:p w:rsidR="007D1C62" w:rsidRPr="00D846C4" w:rsidRDefault="007D1C62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 xml:space="preserve">- если </w:t>
      </w:r>
      <w:r w:rsidR="00A45DF4" w:rsidRPr="00D846C4">
        <w:rPr>
          <w:rFonts w:ascii="Times New Roman" w:hAnsi="Times New Roman"/>
          <w:sz w:val="24"/>
          <w:szCs w:val="24"/>
        </w:rPr>
        <w:t>Исполнитель</w:t>
      </w:r>
      <w:r w:rsidRPr="00D846C4">
        <w:rPr>
          <w:rFonts w:ascii="Times New Roman" w:hAnsi="Times New Roman"/>
          <w:sz w:val="24"/>
          <w:szCs w:val="24"/>
        </w:rPr>
        <w:t xml:space="preserve"> не приступает своевременно к исполнению Договора и Заказчик уведомил его об этом;</w:t>
      </w:r>
    </w:p>
    <w:p w:rsidR="007D1C62" w:rsidRPr="00D846C4" w:rsidRDefault="007D1C62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 xml:space="preserve">- неоднократного (2 и более раз в течение срока действия настоящего Договора) нарушения </w:t>
      </w:r>
      <w:r w:rsidR="00A45DF4" w:rsidRPr="00D846C4">
        <w:rPr>
          <w:rFonts w:ascii="Times New Roman" w:hAnsi="Times New Roman"/>
          <w:sz w:val="24"/>
          <w:szCs w:val="24"/>
        </w:rPr>
        <w:t>Исполнителе</w:t>
      </w:r>
      <w:r w:rsidRPr="00D846C4">
        <w:rPr>
          <w:rFonts w:ascii="Times New Roman" w:hAnsi="Times New Roman"/>
          <w:sz w:val="24"/>
          <w:szCs w:val="24"/>
        </w:rPr>
        <w:t xml:space="preserve">м сроков выполнения отдельных видов работ (в </w:t>
      </w:r>
      <w:proofErr w:type="spellStart"/>
      <w:r w:rsidRPr="00D846C4">
        <w:rPr>
          <w:rFonts w:ascii="Times New Roman" w:hAnsi="Times New Roman"/>
          <w:sz w:val="24"/>
          <w:szCs w:val="24"/>
        </w:rPr>
        <w:t>т.ч</w:t>
      </w:r>
      <w:proofErr w:type="spellEnd"/>
      <w:r w:rsidRPr="00D846C4">
        <w:rPr>
          <w:rFonts w:ascii="Times New Roman" w:hAnsi="Times New Roman"/>
          <w:sz w:val="24"/>
          <w:szCs w:val="24"/>
        </w:rPr>
        <w:t>. начального и (или) конечного), установленных в Техническом задании, в Заявках Заказчика, действующим законодательством, в том числе в случае несоблюдения периодичности работ;</w:t>
      </w:r>
    </w:p>
    <w:p w:rsidR="007D1C62" w:rsidRPr="00D846C4" w:rsidRDefault="007D1C62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- неисполнения или частичного неисполнения отдельных видов работ, указанных в Техническом задании;</w:t>
      </w:r>
    </w:p>
    <w:p w:rsidR="007D1C62" w:rsidRPr="00D846C4" w:rsidRDefault="007D1C62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 xml:space="preserve">- если Заказчиком за разумный срок до даты окончания работ будет установлено, что </w:t>
      </w:r>
      <w:r w:rsidR="007E3885" w:rsidRPr="00D846C4">
        <w:rPr>
          <w:rFonts w:ascii="Times New Roman" w:hAnsi="Times New Roman"/>
          <w:sz w:val="24"/>
          <w:szCs w:val="24"/>
        </w:rPr>
        <w:t>Исполнитель</w:t>
      </w:r>
      <w:r w:rsidRPr="00D846C4">
        <w:rPr>
          <w:rFonts w:ascii="Times New Roman" w:hAnsi="Times New Roman"/>
          <w:sz w:val="24"/>
          <w:szCs w:val="24"/>
        </w:rPr>
        <w:t xml:space="preserve"> выполняет работу настолько медленно, что окончание ее </w:t>
      </w:r>
      <w:r w:rsidR="007E3885" w:rsidRPr="00D846C4">
        <w:rPr>
          <w:rFonts w:ascii="Times New Roman" w:hAnsi="Times New Roman"/>
          <w:sz w:val="24"/>
          <w:szCs w:val="24"/>
        </w:rPr>
        <w:t>в</w:t>
      </w:r>
      <w:r w:rsidRPr="00D846C4">
        <w:rPr>
          <w:rFonts w:ascii="Times New Roman" w:hAnsi="Times New Roman"/>
          <w:sz w:val="24"/>
          <w:szCs w:val="24"/>
        </w:rPr>
        <w:t xml:space="preserve"> срок</w:t>
      </w:r>
      <w:r w:rsidR="007E3885" w:rsidRPr="00D846C4">
        <w:rPr>
          <w:rFonts w:ascii="Times New Roman" w:hAnsi="Times New Roman"/>
          <w:sz w:val="24"/>
          <w:szCs w:val="24"/>
        </w:rPr>
        <w:t xml:space="preserve"> </w:t>
      </w:r>
      <w:r w:rsidRPr="00D846C4">
        <w:rPr>
          <w:rFonts w:ascii="Times New Roman" w:hAnsi="Times New Roman"/>
          <w:sz w:val="24"/>
          <w:szCs w:val="24"/>
        </w:rPr>
        <w:t>становится явно невозможным;</w:t>
      </w:r>
    </w:p>
    <w:p w:rsidR="007D1C62" w:rsidRPr="00D846C4" w:rsidRDefault="007D1C62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 xml:space="preserve">- при систематическом (три и более раз) нарушении </w:t>
      </w:r>
      <w:r w:rsidR="007E3885" w:rsidRPr="00D846C4">
        <w:rPr>
          <w:rFonts w:ascii="Times New Roman" w:hAnsi="Times New Roman"/>
          <w:sz w:val="24"/>
          <w:szCs w:val="24"/>
        </w:rPr>
        <w:t>Исполнителе</w:t>
      </w:r>
      <w:r w:rsidRPr="00D846C4">
        <w:rPr>
          <w:rFonts w:ascii="Times New Roman" w:hAnsi="Times New Roman"/>
          <w:sz w:val="24"/>
          <w:szCs w:val="24"/>
        </w:rPr>
        <w:t>м лю</w:t>
      </w:r>
      <w:r w:rsidR="007E3885" w:rsidRPr="00D846C4">
        <w:rPr>
          <w:rFonts w:ascii="Times New Roman" w:hAnsi="Times New Roman"/>
          <w:sz w:val="24"/>
          <w:szCs w:val="24"/>
        </w:rPr>
        <w:t>бых условий настоящего Договора;</w:t>
      </w:r>
    </w:p>
    <w:p w:rsidR="007D1C62" w:rsidRPr="00D846C4" w:rsidRDefault="007D1C62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b/>
          <w:sz w:val="24"/>
          <w:szCs w:val="24"/>
        </w:rPr>
        <w:t>-</w:t>
      </w:r>
      <w:r w:rsidRPr="00D846C4">
        <w:rPr>
          <w:rFonts w:ascii="Times New Roman" w:hAnsi="Times New Roman"/>
          <w:sz w:val="24"/>
          <w:szCs w:val="24"/>
        </w:rPr>
        <w:t xml:space="preserve"> по иным основаниям, предусмотренными действующим законодательством Российской Федерации.</w:t>
      </w:r>
    </w:p>
    <w:p w:rsidR="00212068" w:rsidRPr="00D846C4" w:rsidRDefault="00212068" w:rsidP="00D846C4">
      <w:pPr>
        <w:suppressAutoHyphens/>
        <w:spacing w:after="0" w:line="240" w:lineRule="auto"/>
        <w:ind w:firstLine="426"/>
        <w:contextualSpacing/>
        <w:rPr>
          <w:rFonts w:ascii="Times New Roman" w:eastAsia="SimSun" w:hAnsi="Times New Roman"/>
          <w:kern w:val="2"/>
          <w:sz w:val="24"/>
          <w:szCs w:val="24"/>
        </w:rPr>
      </w:pPr>
    </w:p>
    <w:p w:rsidR="00212068" w:rsidRPr="00D846C4" w:rsidRDefault="00212068" w:rsidP="00D8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contextualSpacing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10. Обстоятельства непреодолимой силы</w:t>
      </w:r>
    </w:p>
    <w:p w:rsidR="00212068" w:rsidRPr="00D846C4" w:rsidRDefault="00212068" w:rsidP="00D846C4">
      <w:pPr>
        <w:tabs>
          <w:tab w:val="left" w:pos="565"/>
        </w:tabs>
        <w:suppressAutoHyphens/>
        <w:snapToGrid w:val="0"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10.1. Стороны освобождаются от ответственности за частичное или полное неисполнение обязательств по настоящему Договору, если неисполнение Сторонами обязательств вызвано непреодолимой силой, то есть чрезвычайными и непредотвратимыми обстоятельствами (стихийные бедствия, землетрясения, наводнения, пожары, мятежи, гражданские беспорядки, забастовки персонала, война и военные действия). </w:t>
      </w:r>
    </w:p>
    <w:p w:rsidR="00212068" w:rsidRPr="00D846C4" w:rsidRDefault="00212068" w:rsidP="00D846C4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10.2. Сторона, которая не в состоянии выполнить свои обязательства по настоящему Договору в силу вышеуказанных обстоятельств, незамедлительно письменно информирует другую Сторону о наступлении данных обстоятельств и прекращении выполнения указанных обязательств, но в любом случае не позднее 3 (трех) рабочих дней после начала их действия.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обстоятельств. Факт наступления и прекращения обстоятельств непреодолимой силы документально подтверждается компетентными государственными органами.</w:t>
      </w:r>
    </w:p>
    <w:p w:rsidR="00212068" w:rsidRPr="00D846C4" w:rsidRDefault="00212068" w:rsidP="00D846C4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10.3. Если указанные обстоятельства продолжаются более 1 (одного) месяца, то каждая Сторона имеет право на досрочное расторжение настоящего Договора. В этом случае Стороны производят взаиморасчеты.</w:t>
      </w:r>
    </w:p>
    <w:p w:rsidR="00212068" w:rsidRPr="00D846C4" w:rsidRDefault="00212068" w:rsidP="00D846C4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</w:p>
    <w:p w:rsidR="00212068" w:rsidRPr="00D846C4" w:rsidRDefault="00212068" w:rsidP="00D846C4">
      <w:pPr>
        <w:widowControl w:val="0"/>
        <w:suppressAutoHyphens/>
        <w:spacing w:after="0" w:line="240" w:lineRule="auto"/>
        <w:ind w:firstLine="426"/>
        <w:contextualSpacing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11. Рассмотрение и разрешение споров</w:t>
      </w:r>
    </w:p>
    <w:p w:rsidR="00212068" w:rsidRPr="00D846C4" w:rsidRDefault="00212068" w:rsidP="00D846C4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11.1. Все споры и разногласия, которые могут возникнуть из настоящего Договора между Сторонами, будут разрешаться путем переговоров, в том числе в претензионном порядке.</w:t>
      </w:r>
    </w:p>
    <w:p w:rsidR="00212068" w:rsidRPr="00D846C4" w:rsidRDefault="00212068" w:rsidP="00D846C4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11.2. Срок рассмотрения претензии не может превышать </w:t>
      </w:r>
      <w:r w:rsidR="00DE1D85" w:rsidRPr="00D846C4">
        <w:rPr>
          <w:rFonts w:ascii="Times New Roman" w:eastAsia="SimSun" w:hAnsi="Times New Roman"/>
          <w:kern w:val="2"/>
          <w:sz w:val="24"/>
          <w:szCs w:val="24"/>
        </w:rPr>
        <w:t>1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0 </w:t>
      </w:r>
      <w:r w:rsidR="00DE1D85" w:rsidRPr="00D846C4">
        <w:rPr>
          <w:rFonts w:ascii="Times New Roman" w:eastAsia="SimSun" w:hAnsi="Times New Roman"/>
          <w:kern w:val="2"/>
          <w:sz w:val="24"/>
          <w:szCs w:val="24"/>
        </w:rPr>
        <w:t xml:space="preserve">(десять) рабочих 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дней. Переписка Сторон может осуществляться в виде писем, а в случаях направления </w:t>
      </w:r>
      <w:r w:rsidR="00DE1D85" w:rsidRPr="00D846C4">
        <w:rPr>
          <w:rFonts w:ascii="Times New Roman" w:eastAsia="SimSun" w:hAnsi="Times New Roman"/>
          <w:kern w:val="2"/>
          <w:sz w:val="24"/>
          <w:szCs w:val="24"/>
        </w:rPr>
        <w:t>факса или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 иного электронного 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lastRenderedPageBreak/>
        <w:t>сообщения - с последующим предоставлением оригинала документа.</w:t>
      </w:r>
    </w:p>
    <w:p w:rsidR="00212068" w:rsidRPr="00D846C4" w:rsidRDefault="00212068" w:rsidP="00D846C4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11.</w:t>
      </w:r>
      <w:r w:rsidR="00DE1D85" w:rsidRPr="00D846C4">
        <w:rPr>
          <w:rFonts w:ascii="Times New Roman" w:eastAsia="SimSun" w:hAnsi="Times New Roman"/>
          <w:kern w:val="2"/>
          <w:sz w:val="24"/>
          <w:szCs w:val="24"/>
        </w:rPr>
        <w:t>3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. </w:t>
      </w:r>
      <w:r w:rsidR="00550AE4" w:rsidRPr="00D846C4">
        <w:rPr>
          <w:rFonts w:ascii="Times New Roman" w:hAnsi="Times New Roman"/>
          <w:sz w:val="24"/>
          <w:szCs w:val="24"/>
        </w:rPr>
        <w:t>При невозможности урегулирования споров сторон путем проведения переговоров, споры разрешаются Арбитражным судом Свердловской области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>.</w:t>
      </w:r>
    </w:p>
    <w:p w:rsidR="00212068" w:rsidRPr="00D846C4" w:rsidRDefault="00212068" w:rsidP="00D846C4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/>
          <w:kern w:val="2"/>
          <w:sz w:val="24"/>
          <w:szCs w:val="24"/>
        </w:rPr>
      </w:pPr>
    </w:p>
    <w:p w:rsidR="00212068" w:rsidRPr="00D846C4" w:rsidRDefault="00212068" w:rsidP="00D8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contextualSpacing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1</w:t>
      </w:r>
      <w:r w:rsidR="00550AE4" w:rsidRPr="00D846C4">
        <w:rPr>
          <w:rFonts w:ascii="Times New Roman" w:eastAsia="SimSun" w:hAnsi="Times New Roman"/>
          <w:b/>
          <w:kern w:val="2"/>
          <w:sz w:val="24"/>
          <w:szCs w:val="24"/>
        </w:rPr>
        <w:t>2</w:t>
      </w: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. Прочие положения</w:t>
      </w:r>
    </w:p>
    <w:p w:rsidR="007B5ED2" w:rsidRPr="00D846C4" w:rsidRDefault="00212068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eastAsia="SimSun" w:hAnsi="Times New Roman"/>
          <w:kern w:val="2"/>
          <w:sz w:val="24"/>
          <w:szCs w:val="24"/>
        </w:rPr>
        <w:t>1</w:t>
      </w:r>
      <w:r w:rsidR="00550AE4" w:rsidRPr="00D846C4">
        <w:rPr>
          <w:rFonts w:ascii="Times New Roman" w:eastAsia="SimSun" w:hAnsi="Times New Roman"/>
          <w:kern w:val="2"/>
          <w:sz w:val="24"/>
          <w:szCs w:val="24"/>
        </w:rPr>
        <w:t>2</w:t>
      </w:r>
      <w:r w:rsidRPr="00D846C4">
        <w:rPr>
          <w:rFonts w:ascii="Times New Roman" w:eastAsia="SimSun" w:hAnsi="Times New Roman"/>
          <w:kern w:val="2"/>
          <w:sz w:val="24"/>
          <w:szCs w:val="24"/>
        </w:rPr>
        <w:t xml:space="preserve">.1. </w:t>
      </w:r>
      <w:r w:rsidR="007B5ED2" w:rsidRPr="00D846C4">
        <w:rPr>
          <w:rFonts w:ascii="Times New Roman" w:hAnsi="Times New Roman"/>
          <w:sz w:val="24"/>
          <w:szCs w:val="24"/>
        </w:rPr>
        <w:t>В случае изменения почтовых и иных реквизитов Стороны обязаны немедленно известить друг друга об этом, предоставив заверенные копии новых реквизитов.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7B5ED2" w:rsidRPr="00D846C4" w:rsidRDefault="00D846C4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12.2</w:t>
      </w:r>
      <w:r w:rsidR="007B5ED2" w:rsidRPr="00D846C4">
        <w:rPr>
          <w:rFonts w:ascii="Times New Roman" w:hAnsi="Times New Roman"/>
          <w:sz w:val="24"/>
          <w:szCs w:val="24"/>
        </w:rPr>
        <w:t xml:space="preserve">. Все изменения и дополнения к настоящему Договору являются его неотъемлемой частью. Все письменные документы (телекс, факс, телеграф, электронная почта и т.д.) направленные и полученные сторонами в процессе исполнения настоящего Договора обладают юридической силой и являются неотъемлемой частью Договора. </w:t>
      </w:r>
    </w:p>
    <w:p w:rsidR="007B5ED2" w:rsidRPr="00D846C4" w:rsidRDefault="00D846C4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12.3</w:t>
      </w:r>
      <w:r w:rsidR="007B5ED2" w:rsidRPr="00D846C4">
        <w:rPr>
          <w:rFonts w:ascii="Times New Roman" w:hAnsi="Times New Roman"/>
          <w:sz w:val="24"/>
          <w:szCs w:val="24"/>
        </w:rPr>
        <w:t>. Документы (письма, претензии, уведомления и т.д.), направляемые сторонами по факсу или по электронной почте (на все электронные адреса, указанные и/или фактически используемые сторонами), имеют юридическую силу письменных документов. Документы, подтверждающие исполнение Договора, предоставляются только в письменном виде.</w:t>
      </w:r>
    </w:p>
    <w:p w:rsidR="007B5ED2" w:rsidRPr="00D846C4" w:rsidRDefault="00D846C4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12.4</w:t>
      </w:r>
      <w:r w:rsidR="007B5ED2" w:rsidRPr="00D846C4">
        <w:rPr>
          <w:rFonts w:ascii="Times New Roman" w:hAnsi="Times New Roman"/>
          <w:sz w:val="24"/>
          <w:szCs w:val="24"/>
        </w:rPr>
        <w:t>. В случае если письма, претензии, уведомления и иная переписка направляются сторонами по электронной почте и подписаны иными лицами (не руководителем организации), к данным документам должна прилагаться сканированная копия доверенности (приказа и т.д.), подтверждающей полномочия подписанта.</w:t>
      </w:r>
    </w:p>
    <w:p w:rsidR="007B5ED2" w:rsidRPr="00D846C4" w:rsidRDefault="00D846C4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12.5</w:t>
      </w:r>
      <w:r w:rsidR="007B5ED2" w:rsidRPr="00D846C4">
        <w:rPr>
          <w:rFonts w:ascii="Times New Roman" w:hAnsi="Times New Roman"/>
          <w:sz w:val="24"/>
          <w:szCs w:val="24"/>
        </w:rPr>
        <w:t>. Настоящим Стороны устанавливают, что все документы, исходящие или получаемые на адреса электронной почты, указанные в разделе 10 настоящего Договора, а также фактически используемых сторонами, признаются составленными от имени отправляющей Стороны и полученными надлежащим образом принимающей Стороной. Указанные документы являются юридически обязывающими, влекут возникновение у Сторон соответствующих прав и обязанностей. Распечатки указанных документов являются надлежащими доказательствами при рассмотрении спорных вопросов, в том числе в Суде.</w:t>
      </w:r>
    </w:p>
    <w:p w:rsidR="007B5ED2" w:rsidRPr="00D846C4" w:rsidRDefault="00D846C4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12.6</w:t>
      </w:r>
      <w:r w:rsidR="007B5ED2" w:rsidRPr="00D846C4">
        <w:rPr>
          <w:rFonts w:ascii="Times New Roman" w:hAnsi="Times New Roman"/>
          <w:sz w:val="24"/>
          <w:szCs w:val="24"/>
        </w:rPr>
        <w:t>. Стороны удостоверяют, что Договор подписан уполномоченными представителями сторон.</w:t>
      </w:r>
    </w:p>
    <w:p w:rsidR="007B5ED2" w:rsidRPr="00D846C4" w:rsidRDefault="00D846C4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12.7</w:t>
      </w:r>
      <w:r w:rsidR="007B5ED2" w:rsidRPr="00D846C4">
        <w:rPr>
          <w:rFonts w:ascii="Times New Roman" w:hAnsi="Times New Roman"/>
          <w:sz w:val="24"/>
          <w:szCs w:val="24"/>
        </w:rPr>
        <w:t>. Во всех остальных случаях, неурегулированных Договором, стороны руководствуются действующим законодательством РФ.</w:t>
      </w:r>
    </w:p>
    <w:p w:rsidR="00D846C4" w:rsidRPr="00D846C4" w:rsidRDefault="00D846C4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12.8</w:t>
      </w:r>
      <w:r w:rsidR="00B169AD">
        <w:rPr>
          <w:rFonts w:ascii="Times New Roman" w:hAnsi="Times New Roman"/>
          <w:sz w:val="24"/>
          <w:szCs w:val="24"/>
        </w:rPr>
        <w:t>. Исполнитель</w:t>
      </w:r>
      <w:r w:rsidR="007B5ED2" w:rsidRPr="00D846C4">
        <w:rPr>
          <w:rFonts w:ascii="Times New Roman" w:hAnsi="Times New Roman"/>
          <w:sz w:val="24"/>
          <w:szCs w:val="24"/>
        </w:rPr>
        <w:t xml:space="preserve"> обязуется не разглашать, не передавать и не делать каким-либо еще способом доступными третьим организациям и лицам сведения, содержащиеся в документах, оформляющих совместную деятельность сторон в рамках настоящего Договора, иначе как с письменного согласия обеих сторон. </w:t>
      </w:r>
      <w:proofErr w:type="spellStart"/>
      <w:r w:rsidR="00AA5026">
        <w:rPr>
          <w:rFonts w:ascii="Times New Roman" w:hAnsi="Times New Roman"/>
          <w:sz w:val="24"/>
          <w:szCs w:val="24"/>
        </w:rPr>
        <w:t>Исплонитель</w:t>
      </w:r>
      <w:proofErr w:type="spellEnd"/>
      <w:r w:rsidR="007B5ED2" w:rsidRPr="00D846C4">
        <w:rPr>
          <w:rFonts w:ascii="Times New Roman" w:hAnsi="Times New Roman"/>
          <w:sz w:val="24"/>
          <w:szCs w:val="24"/>
        </w:rPr>
        <w:t xml:space="preserve"> не вправе публиковать рекламу, касающуюся Объекта, в средствах массовой информации (СМИ) и в сети Интернет без письменного разрешения Заказчика.</w:t>
      </w:r>
    </w:p>
    <w:p w:rsidR="007B5ED2" w:rsidRPr="00D846C4" w:rsidRDefault="00D846C4" w:rsidP="00D846C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12.9</w:t>
      </w:r>
      <w:r w:rsidR="007B5ED2" w:rsidRPr="00D846C4">
        <w:rPr>
          <w:rFonts w:ascii="Times New Roman" w:hAnsi="Times New Roman"/>
          <w:sz w:val="24"/>
          <w:szCs w:val="24"/>
        </w:rPr>
        <w:t>. Приложения, являющиеся неотъемлемой частью договора:</w:t>
      </w:r>
    </w:p>
    <w:p w:rsidR="007B5ED2" w:rsidRDefault="007B5ED2" w:rsidP="00D846C4">
      <w:pPr>
        <w:pStyle w:val="a8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846C4">
        <w:rPr>
          <w:rFonts w:ascii="Times New Roman" w:hAnsi="Times New Roman"/>
          <w:sz w:val="24"/>
          <w:szCs w:val="24"/>
        </w:rPr>
        <w:t>- Приложение № 1 «Техническое задание».</w:t>
      </w:r>
    </w:p>
    <w:p w:rsidR="005C046C" w:rsidRPr="00D846C4" w:rsidRDefault="005C046C" w:rsidP="00D846C4">
      <w:pPr>
        <w:pStyle w:val="a8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2068" w:rsidRPr="00D846C4" w:rsidRDefault="00212068" w:rsidP="00D8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contextualSpacing/>
        <w:jc w:val="center"/>
        <w:rPr>
          <w:rFonts w:ascii="Times New Roman" w:eastAsia="SimSun" w:hAnsi="Times New Roman"/>
          <w:b/>
          <w:kern w:val="2"/>
          <w:sz w:val="24"/>
          <w:szCs w:val="24"/>
        </w:rPr>
      </w:pP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1</w:t>
      </w:r>
      <w:r w:rsidR="007B5ED2" w:rsidRPr="00D846C4">
        <w:rPr>
          <w:rFonts w:ascii="Times New Roman" w:eastAsia="SimSun" w:hAnsi="Times New Roman"/>
          <w:b/>
          <w:kern w:val="2"/>
          <w:sz w:val="24"/>
          <w:szCs w:val="24"/>
        </w:rPr>
        <w:t>3</w:t>
      </w:r>
      <w:r w:rsidRPr="00D846C4">
        <w:rPr>
          <w:rFonts w:ascii="Times New Roman" w:eastAsia="SimSun" w:hAnsi="Times New Roman"/>
          <w:b/>
          <w:kern w:val="2"/>
          <w:sz w:val="24"/>
          <w:szCs w:val="24"/>
        </w:rPr>
        <w:t>. Адреса и банковские реквизиты Сторон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05"/>
        <w:gridCol w:w="4071"/>
        <w:gridCol w:w="234"/>
        <w:gridCol w:w="1305"/>
        <w:gridCol w:w="3712"/>
      </w:tblGrid>
      <w:tr w:rsidR="007B5ED2" w:rsidRPr="00D846C4" w:rsidTr="005C046C"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  <w:u w:val="single"/>
              </w:rPr>
              <w:t>Заказчик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  <w:u w:val="single"/>
              </w:rPr>
              <w:t>Исполнитель</w:t>
            </w:r>
          </w:p>
        </w:tc>
      </w:tr>
      <w:tr w:rsidR="007B5ED2" w:rsidRPr="00D846C4" w:rsidTr="005C046C"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>МУП БВКХ «Водоканал»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ED2" w:rsidRPr="00B65175" w:rsidTr="005C046C"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>623700, Свердловская обл., г. Березовский,</w:t>
            </w:r>
          </w:p>
          <w:p w:rsidR="007B5ED2" w:rsidRPr="00D846C4" w:rsidRDefault="007B5ED2" w:rsidP="005C046C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 xml:space="preserve">ул. Ленина, д. 52, </w:t>
            </w:r>
            <w:proofErr w:type="spellStart"/>
            <w:r w:rsidRPr="00D846C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D846C4">
              <w:rPr>
                <w:rFonts w:ascii="Times New Roman" w:hAnsi="Times New Roman"/>
                <w:sz w:val="24"/>
                <w:szCs w:val="24"/>
              </w:rPr>
              <w:t>. тел. 8 (34369) 4-40-10.</w:t>
            </w:r>
          </w:p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846C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D84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D846C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bervodokanal@bk.ru</w:t>
              </w:r>
            </w:hyperlink>
            <w:r w:rsidRPr="00D84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5ED2" w:rsidRPr="00D846C4" w:rsidTr="005C046C">
        <w:trPr>
          <w:trHeight w:val="17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AA5026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AA5026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>6604017216/667801001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5C046C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ED2" w:rsidRPr="00D846C4" w:rsidTr="005C046C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AA5026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>Р/с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AA5026">
            <w:pPr>
              <w:tabs>
                <w:tab w:val="left" w:pos="-540"/>
                <w:tab w:val="left" w:pos="360"/>
                <w:tab w:val="left" w:pos="851"/>
                <w:tab w:val="left" w:pos="396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>40702810416300112315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5C046C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>Р/с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ED2" w:rsidRPr="00D846C4" w:rsidTr="005C046C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AA5026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5C046C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 xml:space="preserve">Уральский Банк ПАО «СБЕРБАНК РОССИИ» г. Екатеринбург      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5C046C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ED2" w:rsidRPr="00D846C4" w:rsidTr="005C046C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AA5026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AA5026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>046577674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5C046C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ED2" w:rsidRPr="00D846C4" w:rsidTr="005C046C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AA5026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6C4">
              <w:rPr>
                <w:rFonts w:ascii="Times New Roman" w:hAnsi="Times New Roman"/>
                <w:sz w:val="24"/>
                <w:szCs w:val="24"/>
              </w:rPr>
              <w:t>Кор.сч</w:t>
            </w:r>
            <w:proofErr w:type="spellEnd"/>
            <w:r w:rsidRPr="00D846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AA5026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>30101810500000000674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5C046C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6C4">
              <w:rPr>
                <w:rFonts w:ascii="Times New Roman" w:hAnsi="Times New Roman"/>
                <w:sz w:val="24"/>
                <w:szCs w:val="24"/>
              </w:rPr>
              <w:t>Кор.сч</w:t>
            </w:r>
            <w:proofErr w:type="spellEnd"/>
            <w:r w:rsidRPr="00D846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ED2" w:rsidRPr="00D846C4" w:rsidTr="005C046C"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>Директор МУП БВКХ «Водоканал»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ED2" w:rsidRPr="00D846C4" w:rsidTr="005C046C"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 xml:space="preserve">___________________ / </w:t>
            </w:r>
            <w:r w:rsidRPr="00D846C4">
              <w:rPr>
                <w:rFonts w:ascii="Times New Roman" w:hAnsi="Times New Roman"/>
                <w:sz w:val="24"/>
                <w:szCs w:val="24"/>
                <w:u w:val="single"/>
              </w:rPr>
              <w:t>Алешина А.А.</w:t>
            </w:r>
            <w:r w:rsidRPr="00D846C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ED2" w:rsidRPr="00D846C4" w:rsidTr="005C046C">
        <w:trPr>
          <w:trHeight w:val="319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>«______»______________ 2020 г.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2" w:rsidRPr="00D846C4" w:rsidRDefault="007B5ED2" w:rsidP="00D846C4">
            <w:pPr>
              <w:tabs>
                <w:tab w:val="left" w:pos="-540"/>
                <w:tab w:val="left" w:pos="360"/>
                <w:tab w:val="left" w:pos="85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C4">
              <w:rPr>
                <w:rFonts w:ascii="Times New Roman" w:hAnsi="Times New Roman"/>
                <w:sz w:val="24"/>
                <w:szCs w:val="24"/>
              </w:rPr>
              <w:t>«______»______________ 2020 г.</w:t>
            </w:r>
          </w:p>
        </w:tc>
      </w:tr>
    </w:tbl>
    <w:p w:rsidR="00212068" w:rsidRPr="00D846C4" w:rsidRDefault="00212068" w:rsidP="00D846C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2068" w:rsidRPr="00D846C4" w:rsidRDefault="00212068" w:rsidP="00D846C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D77BF" w:rsidRPr="00D846C4" w:rsidRDefault="00FD77BF" w:rsidP="00D846C4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sectPr w:rsidR="00FD77BF" w:rsidRPr="00D846C4" w:rsidSect="00AA5026">
      <w:footerReference w:type="default" r:id="rId9"/>
      <w:pgSz w:w="11906" w:h="16838"/>
      <w:pgMar w:top="426" w:right="566" w:bottom="426" w:left="709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AF" w:rsidRDefault="003431AF" w:rsidP="003431AF">
      <w:pPr>
        <w:spacing w:after="0" w:line="240" w:lineRule="auto"/>
      </w:pPr>
      <w:r>
        <w:separator/>
      </w:r>
    </w:p>
  </w:endnote>
  <w:endnote w:type="continuationSeparator" w:id="0">
    <w:p w:rsidR="003431AF" w:rsidRDefault="003431AF" w:rsidP="0034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4709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01D21" w:rsidRDefault="00101D21" w:rsidP="005C046C">
        <w:pPr>
          <w:pStyle w:val="ac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95C"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Страница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AF" w:rsidRDefault="003431AF" w:rsidP="003431AF">
      <w:pPr>
        <w:spacing w:after="0" w:line="240" w:lineRule="auto"/>
      </w:pPr>
      <w:r>
        <w:separator/>
      </w:r>
    </w:p>
  </w:footnote>
  <w:footnote w:type="continuationSeparator" w:id="0">
    <w:p w:rsidR="003431AF" w:rsidRDefault="003431AF" w:rsidP="003431AF">
      <w:pPr>
        <w:spacing w:after="0" w:line="240" w:lineRule="auto"/>
      </w:pPr>
      <w:r>
        <w:continuationSeparator/>
      </w:r>
    </w:p>
  </w:footnote>
  <w:footnote w:id="1">
    <w:p w:rsidR="003431AF" w:rsidRDefault="003431AF" w:rsidP="003431A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E1DA1">
        <w:rPr>
          <w:sz w:val="18"/>
          <w:szCs w:val="18"/>
        </w:rPr>
        <w:t>Если победитель аукциона не является плательщиком НДС или освобожден от уплаты НДС, договор с таким участником закупки заключается по предложенной им цене, сниженной на сумму НДС в размере ставки, определенной в гл. 21 НК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A7"/>
    <w:multiLevelType w:val="multilevel"/>
    <w:tmpl w:val="1194B922"/>
    <w:lvl w:ilvl="0">
      <w:start w:val="12"/>
      <w:numFmt w:val="decimal"/>
      <w:lvlText w:val="%1."/>
      <w:lvlJc w:val="left"/>
      <w:pPr>
        <w:ind w:left="4308" w:hanging="480"/>
      </w:pPr>
    </w:lvl>
    <w:lvl w:ilvl="1">
      <w:start w:val="1"/>
      <w:numFmt w:val="decimal"/>
      <w:lvlText w:val="%1.%2."/>
      <w:lvlJc w:val="left"/>
      <w:pPr>
        <w:ind w:left="1048" w:hanging="48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">
    <w:nsid w:val="1C272DFA"/>
    <w:multiLevelType w:val="multilevel"/>
    <w:tmpl w:val="DF9AB18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E2C27F7"/>
    <w:multiLevelType w:val="multilevel"/>
    <w:tmpl w:val="D6EEDF40"/>
    <w:lvl w:ilvl="0">
      <w:start w:val="5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color w:val="00000A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A"/>
      </w:rPr>
    </w:lvl>
  </w:abstractNum>
  <w:abstractNum w:abstractNumId="3">
    <w:nsid w:val="21766CCF"/>
    <w:multiLevelType w:val="hybridMultilevel"/>
    <w:tmpl w:val="053C3340"/>
    <w:lvl w:ilvl="0" w:tplc="16FC1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15E8"/>
    <w:multiLevelType w:val="multilevel"/>
    <w:tmpl w:val="22BCE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">
    <w:nsid w:val="398156F1"/>
    <w:multiLevelType w:val="multilevel"/>
    <w:tmpl w:val="28EEB94C"/>
    <w:lvl w:ilvl="0">
      <w:start w:val="5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color w:val="00000A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A"/>
      </w:rPr>
    </w:lvl>
  </w:abstractNum>
  <w:abstractNum w:abstractNumId="6">
    <w:nsid w:val="3F8932D7"/>
    <w:multiLevelType w:val="multilevel"/>
    <w:tmpl w:val="C0309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7">
    <w:nsid w:val="42464871"/>
    <w:multiLevelType w:val="multilevel"/>
    <w:tmpl w:val="C37E2D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7F13891"/>
    <w:multiLevelType w:val="multilevel"/>
    <w:tmpl w:val="ABD486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9">
    <w:nsid w:val="4EF25D55"/>
    <w:multiLevelType w:val="multilevel"/>
    <w:tmpl w:val="A002E0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576E4D9D"/>
    <w:multiLevelType w:val="multilevel"/>
    <w:tmpl w:val="2D72BE1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color w:val="00000A"/>
      </w:rPr>
    </w:lvl>
  </w:abstractNum>
  <w:abstractNum w:abstractNumId="11">
    <w:nsid w:val="6A946F68"/>
    <w:multiLevelType w:val="multilevel"/>
    <w:tmpl w:val="63949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>
    <w:nsid w:val="75435A78"/>
    <w:multiLevelType w:val="hybridMultilevel"/>
    <w:tmpl w:val="9F1EB000"/>
    <w:lvl w:ilvl="0" w:tplc="69460BB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65091"/>
    <w:multiLevelType w:val="multilevel"/>
    <w:tmpl w:val="3DE8725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12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7E"/>
    <w:rsid w:val="00023AFD"/>
    <w:rsid w:val="00026C23"/>
    <w:rsid w:val="000774E4"/>
    <w:rsid w:val="000A4E24"/>
    <w:rsid w:val="000B3BB4"/>
    <w:rsid w:val="00101D21"/>
    <w:rsid w:val="001328C2"/>
    <w:rsid w:val="0014695C"/>
    <w:rsid w:val="0017529A"/>
    <w:rsid w:val="001B641C"/>
    <w:rsid w:val="001F7CF4"/>
    <w:rsid w:val="00212068"/>
    <w:rsid w:val="00216E40"/>
    <w:rsid w:val="00244F05"/>
    <w:rsid w:val="002D0F02"/>
    <w:rsid w:val="00340445"/>
    <w:rsid w:val="003423E0"/>
    <w:rsid w:val="003431AF"/>
    <w:rsid w:val="00382D19"/>
    <w:rsid w:val="003C172F"/>
    <w:rsid w:val="003F7E30"/>
    <w:rsid w:val="0042612E"/>
    <w:rsid w:val="00440992"/>
    <w:rsid w:val="00472100"/>
    <w:rsid w:val="004E66E8"/>
    <w:rsid w:val="00550AE4"/>
    <w:rsid w:val="005B48B9"/>
    <w:rsid w:val="005C046C"/>
    <w:rsid w:val="00655E5A"/>
    <w:rsid w:val="006A0101"/>
    <w:rsid w:val="006C3E08"/>
    <w:rsid w:val="006D100A"/>
    <w:rsid w:val="006E0B61"/>
    <w:rsid w:val="00702B1D"/>
    <w:rsid w:val="0073725A"/>
    <w:rsid w:val="007378C4"/>
    <w:rsid w:val="007B5ED2"/>
    <w:rsid w:val="007D1C62"/>
    <w:rsid w:val="007E3885"/>
    <w:rsid w:val="007E616B"/>
    <w:rsid w:val="007E657E"/>
    <w:rsid w:val="0083699F"/>
    <w:rsid w:val="008471B0"/>
    <w:rsid w:val="0084765F"/>
    <w:rsid w:val="0090474C"/>
    <w:rsid w:val="009158DD"/>
    <w:rsid w:val="00944A0A"/>
    <w:rsid w:val="00953266"/>
    <w:rsid w:val="009A4FFF"/>
    <w:rsid w:val="00A45DF4"/>
    <w:rsid w:val="00AA5026"/>
    <w:rsid w:val="00AE2CC1"/>
    <w:rsid w:val="00B169AD"/>
    <w:rsid w:val="00B51F4B"/>
    <w:rsid w:val="00B65175"/>
    <w:rsid w:val="00BB36B8"/>
    <w:rsid w:val="00BE1117"/>
    <w:rsid w:val="00C25262"/>
    <w:rsid w:val="00C878C7"/>
    <w:rsid w:val="00CA1138"/>
    <w:rsid w:val="00CC1212"/>
    <w:rsid w:val="00D127E3"/>
    <w:rsid w:val="00D461A2"/>
    <w:rsid w:val="00D846C4"/>
    <w:rsid w:val="00D93035"/>
    <w:rsid w:val="00DE1D85"/>
    <w:rsid w:val="00DE291B"/>
    <w:rsid w:val="00E43108"/>
    <w:rsid w:val="00EE287A"/>
    <w:rsid w:val="00F94E9D"/>
    <w:rsid w:val="00FD5875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68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068"/>
    <w:rPr>
      <w:color w:val="0000FF"/>
      <w:u w:val="single"/>
    </w:rPr>
  </w:style>
  <w:style w:type="paragraph" w:customStyle="1" w:styleId="1">
    <w:name w:val="Основной текст1"/>
    <w:aliases w:val="Знак,Знак Знак Знак,Знак Знак,Знак Знак Знак Знак Знак,Знак Знак Знак Знак Знак Знак,Знак Знак Знак Знак1,Основной текст Знак1,Знак Знак Знак Зна,Основной текс"/>
    <w:basedOn w:val="a"/>
    <w:rsid w:val="007E61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431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31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43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431AF"/>
    <w:rPr>
      <w:vertAlign w:val="superscript"/>
    </w:rPr>
  </w:style>
  <w:style w:type="paragraph" w:styleId="a8">
    <w:name w:val="Plain Text"/>
    <w:basedOn w:val="a"/>
    <w:link w:val="a9"/>
    <w:unhideWhenUsed/>
    <w:qFormat/>
    <w:rsid w:val="007B5ED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B5E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0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1D21"/>
    <w:rPr>
      <w:rFonts w:ascii="Proxima Nova ExCn Rg" w:hAnsi="Proxima Nova ExCn Rg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10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1D21"/>
    <w:rPr>
      <w:rFonts w:ascii="Proxima Nova ExCn Rg" w:hAnsi="Proxima Nova ExCn Rg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14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6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68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068"/>
    <w:rPr>
      <w:color w:val="0000FF"/>
      <w:u w:val="single"/>
    </w:rPr>
  </w:style>
  <w:style w:type="paragraph" w:customStyle="1" w:styleId="1">
    <w:name w:val="Основной текст1"/>
    <w:aliases w:val="Знак,Знак Знак Знак,Знак Знак,Знак Знак Знак Знак Знак,Знак Знак Знак Знак Знак Знак,Знак Знак Знак Знак1,Основной текст Знак1,Знак Знак Знак Зна,Основной текс"/>
    <w:basedOn w:val="a"/>
    <w:rsid w:val="007E61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431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31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43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431AF"/>
    <w:rPr>
      <w:vertAlign w:val="superscript"/>
    </w:rPr>
  </w:style>
  <w:style w:type="paragraph" w:styleId="a8">
    <w:name w:val="Plain Text"/>
    <w:basedOn w:val="a"/>
    <w:link w:val="a9"/>
    <w:unhideWhenUsed/>
    <w:qFormat/>
    <w:rsid w:val="007B5ED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B5E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0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1D21"/>
    <w:rPr>
      <w:rFonts w:ascii="Proxima Nova ExCn Rg" w:hAnsi="Proxima Nova ExCn Rg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10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1D21"/>
    <w:rPr>
      <w:rFonts w:ascii="Proxima Nova ExCn Rg" w:hAnsi="Proxima Nova ExCn Rg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14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odokanal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2020-03-26T06:57:00Z</cp:lastPrinted>
  <dcterms:created xsi:type="dcterms:W3CDTF">2020-03-26T07:02:00Z</dcterms:created>
  <dcterms:modified xsi:type="dcterms:W3CDTF">2020-03-26T07:02:00Z</dcterms:modified>
</cp:coreProperties>
</file>