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EF" w:rsidRPr="003358EF" w:rsidRDefault="003358EF" w:rsidP="003358EF">
      <w:pPr>
        <w:pStyle w:val="a9"/>
        <w:ind w:left="3686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358E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УТВЕРЖДЕН</w:t>
      </w:r>
    </w:p>
    <w:p w:rsidR="003358EF" w:rsidRPr="003358EF" w:rsidRDefault="003358EF" w:rsidP="003358EF">
      <w:pPr>
        <w:pStyle w:val="a9"/>
        <w:ind w:left="3686"/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3358EF">
        <w:rPr>
          <w:rStyle w:val="a4"/>
          <w:rFonts w:ascii="Times New Roman" w:hAnsi="Times New Roman"/>
          <w:b w:val="0"/>
          <w:color w:val="auto"/>
          <w:sz w:val="22"/>
          <w:szCs w:val="22"/>
        </w:rPr>
        <w:t>постановлением</w:t>
      </w:r>
      <w:r w:rsidRPr="003358E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Правительства </w:t>
      </w:r>
    </w:p>
    <w:p w:rsidR="003358EF" w:rsidRPr="003358EF" w:rsidRDefault="003358EF" w:rsidP="003358EF">
      <w:pPr>
        <w:pStyle w:val="a9"/>
        <w:ind w:left="3686"/>
        <w:jc w:val="right"/>
        <w:outlineLvl w:val="0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3358E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Российской Федерации от 29 июля 2013 г. N 645</w:t>
      </w:r>
    </w:p>
    <w:p w:rsidR="003358EF" w:rsidRPr="003358EF" w:rsidRDefault="003358EF" w:rsidP="003358EF">
      <w:pPr>
        <w:pStyle w:val="a9"/>
        <w:ind w:left="3686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3358EF">
        <w:rPr>
          <w:rFonts w:ascii="Times New Roman" w:hAnsi="Times New Roman" w:cs="Times New Roman"/>
          <w:bCs/>
          <w:sz w:val="22"/>
          <w:lang w:eastAsia="en-US"/>
        </w:rPr>
        <w:t>(с изменениями от 3 ноября 2016г., 29 июня 2017г.</w:t>
      </w:r>
      <w:r w:rsidR="004A4961">
        <w:rPr>
          <w:rFonts w:ascii="Times New Roman" w:hAnsi="Times New Roman" w:cs="Times New Roman"/>
          <w:bCs/>
          <w:sz w:val="22"/>
          <w:lang w:eastAsia="en-US"/>
        </w:rPr>
        <w:t>, 22 мая 2020г.</w:t>
      </w:r>
      <w:r w:rsidRPr="003358EF">
        <w:rPr>
          <w:rFonts w:ascii="Times New Roman" w:hAnsi="Times New Roman" w:cs="Times New Roman"/>
          <w:bCs/>
          <w:sz w:val="22"/>
          <w:lang w:eastAsia="en-US"/>
        </w:rPr>
        <w:t>)</w:t>
      </w:r>
    </w:p>
    <w:p w:rsidR="003358EF" w:rsidRPr="003358EF" w:rsidRDefault="003358EF" w:rsidP="003358EF">
      <w:pPr>
        <w:ind w:left="5670" w:firstLine="0"/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004B59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ТИПОВОЙ ДОГОВОР</w:t>
      </w:r>
    </w:p>
    <w:p w:rsidR="00004B59" w:rsidRPr="004A4961" w:rsidRDefault="00004B59" w:rsidP="00004B59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по транспортировке сточных вод</w:t>
      </w:r>
      <w:r w:rsidR="00C602A0">
        <w:rPr>
          <w:rStyle w:val="a3"/>
          <w:rFonts w:ascii="Times New Roman" w:hAnsi="Times New Roman" w:cs="Times New Roman"/>
          <w:bCs/>
          <w:sz w:val="22"/>
          <w:szCs w:val="22"/>
        </w:rPr>
        <w:t xml:space="preserve"> №</w:t>
      </w:r>
      <w:r w:rsidR="00BB4F2C" w:rsidRPr="00BB4F2C">
        <w:rPr>
          <w:rStyle w:val="a3"/>
          <w:rFonts w:ascii="Times New Roman" w:hAnsi="Times New Roman" w:cs="Times New Roman"/>
          <w:bCs/>
          <w:sz w:val="22"/>
          <w:szCs w:val="22"/>
        </w:rPr>
        <w:t>__</w:t>
      </w:r>
      <w:r w:rsidR="00BB4F2C" w:rsidRPr="004A4961">
        <w:rPr>
          <w:rStyle w:val="a3"/>
          <w:rFonts w:ascii="Times New Roman" w:hAnsi="Times New Roman" w:cs="Times New Roman"/>
          <w:bCs/>
          <w:sz w:val="22"/>
          <w:szCs w:val="22"/>
        </w:rPr>
        <w:t>____</w:t>
      </w:r>
    </w:p>
    <w:p w:rsidR="00004B59" w:rsidRPr="00004B59" w:rsidRDefault="00004B59" w:rsidP="00004B59">
      <w:pPr>
        <w:rPr>
          <w:rFonts w:ascii="Times New Roman" w:hAnsi="Times New Roman" w:cs="Times New Roman"/>
          <w:sz w:val="22"/>
          <w:szCs w:val="22"/>
        </w:rPr>
      </w:pPr>
    </w:p>
    <w:p w:rsidR="003358EF" w:rsidRDefault="003358EF" w:rsidP="003358E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Березовский</w:t>
      </w:r>
    </w:p>
    <w:p w:rsidR="003358EF" w:rsidRPr="00DC67E3" w:rsidRDefault="003358EF" w:rsidP="003358E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Свердловской области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00B14">
        <w:rPr>
          <w:rFonts w:ascii="Times New Roman" w:hAnsi="Times New Roman" w:cs="Times New Roman"/>
          <w:sz w:val="22"/>
          <w:szCs w:val="22"/>
        </w:rPr>
        <w:tab/>
      </w:r>
      <w:r w:rsidR="00C602A0">
        <w:rPr>
          <w:rFonts w:ascii="Times New Roman" w:hAnsi="Times New Roman" w:cs="Times New Roman"/>
          <w:sz w:val="22"/>
          <w:szCs w:val="22"/>
        </w:rPr>
        <w:tab/>
      </w:r>
      <w:r w:rsidR="00C602A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4A4961">
        <w:rPr>
          <w:rFonts w:ascii="Times New Roman" w:hAnsi="Times New Roman" w:cs="Times New Roman"/>
          <w:sz w:val="22"/>
          <w:szCs w:val="22"/>
        </w:rPr>
        <w:tab/>
      </w:r>
      <w:r w:rsidR="004A4961">
        <w:rPr>
          <w:rFonts w:ascii="Times New Roman" w:hAnsi="Times New Roman" w:cs="Times New Roman"/>
          <w:sz w:val="22"/>
          <w:szCs w:val="22"/>
        </w:rPr>
        <w:tab/>
      </w:r>
      <w:r w:rsidR="00605465">
        <w:rPr>
          <w:rFonts w:ascii="Times New Roman" w:hAnsi="Times New Roman" w:cs="Times New Roman"/>
          <w:sz w:val="22"/>
          <w:szCs w:val="22"/>
        </w:rPr>
        <w:t>_______</w:t>
      </w:r>
      <w:r w:rsidRPr="00DC67E3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04B59" w:rsidRPr="00004B59" w:rsidRDefault="00004B59" w:rsidP="00004B59">
      <w:pPr>
        <w:rPr>
          <w:rFonts w:ascii="Times New Roman" w:hAnsi="Times New Roman" w:cs="Times New Roman"/>
          <w:sz w:val="22"/>
          <w:szCs w:val="22"/>
        </w:rPr>
      </w:pPr>
    </w:p>
    <w:p w:rsidR="003358EF" w:rsidRDefault="003358EF" w:rsidP="003358E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010255"/>
      <w:r w:rsidRPr="007629E2">
        <w:rPr>
          <w:rFonts w:ascii="Times New Roman" w:hAnsi="Times New Roman" w:cs="Times New Roman"/>
          <w:sz w:val="22"/>
          <w:szCs w:val="22"/>
        </w:rPr>
        <w:t xml:space="preserve">Муниципальное унитарное предприятие «Березовское водо-канализационное хозяйство «Водоканал», именуемое в дальнейшем организацией водопроводно-канализационного хозяйства, в лице директора </w:t>
      </w:r>
      <w:r w:rsidR="0054718A">
        <w:rPr>
          <w:rFonts w:ascii="Times New Roman" w:hAnsi="Times New Roman" w:cs="Times New Roman"/>
          <w:sz w:val="22"/>
          <w:szCs w:val="22"/>
        </w:rPr>
        <w:t>Алешиной Анастасии Алексеевны</w:t>
      </w:r>
      <w:r w:rsidRPr="007629E2">
        <w:rPr>
          <w:rFonts w:ascii="Times New Roman" w:hAnsi="Times New Roman" w:cs="Times New Roman"/>
          <w:sz w:val="22"/>
          <w:szCs w:val="22"/>
        </w:rPr>
        <w:t>, действующего на основании Устава,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C67E3">
        <w:rPr>
          <w:rFonts w:ascii="Times New Roman" w:hAnsi="Times New Roman" w:cs="Times New Roman"/>
          <w:sz w:val="22"/>
          <w:szCs w:val="22"/>
        </w:rPr>
        <w:t xml:space="preserve">с одной стороны, и </w:t>
      </w:r>
    </w:p>
    <w:p w:rsidR="003358EF" w:rsidRPr="00DC67E3" w:rsidRDefault="00C602A0" w:rsidP="003358EF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578C">
        <w:rPr>
          <w:rFonts w:ascii="Times New Roman" w:hAnsi="Times New Roman" w:cs="Times New Roman"/>
          <w:sz w:val="22"/>
          <w:szCs w:val="22"/>
        </w:rPr>
        <w:t xml:space="preserve">Екатеринбургское муниципальное унитарное предприятие водопроводно-канализационного хозяйства, в лице </w:t>
      </w:r>
      <w:r w:rsidR="004A4961">
        <w:rPr>
          <w:rFonts w:ascii="Times New Roman" w:hAnsi="Times New Roman" w:cs="Times New Roman"/>
          <w:sz w:val="22"/>
          <w:szCs w:val="22"/>
        </w:rPr>
        <w:t>начальника финансовой службы Колеватова Леонида Викторовича</w:t>
      </w:r>
      <w:r w:rsidR="00A44291">
        <w:rPr>
          <w:rFonts w:ascii="Times New Roman" w:hAnsi="Times New Roman" w:cs="Times New Roman"/>
          <w:sz w:val="22"/>
          <w:szCs w:val="22"/>
        </w:rPr>
        <w:t>, действующего</w:t>
      </w:r>
      <w:r w:rsidR="003358EF" w:rsidRPr="00D00B14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4A4961">
        <w:rPr>
          <w:rFonts w:ascii="Times New Roman" w:hAnsi="Times New Roman" w:cs="Times New Roman"/>
          <w:sz w:val="22"/>
          <w:szCs w:val="22"/>
        </w:rPr>
        <w:t>доверенности от 30.12.2019 №04-10/223</w:t>
      </w:r>
      <w:r w:rsidR="003358EF" w:rsidRPr="00D00B14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185E28" w:rsidRPr="00D00B14">
        <w:rPr>
          <w:rFonts w:ascii="Times New Roman" w:hAnsi="Times New Roman" w:cs="Times New Roman"/>
          <w:sz w:val="22"/>
          <w:szCs w:val="22"/>
        </w:rPr>
        <w:t>транзитной организацией</w:t>
      </w:r>
      <w:r w:rsidR="003358EF" w:rsidRPr="00D00B14">
        <w:rPr>
          <w:rFonts w:ascii="Times New Roman" w:hAnsi="Times New Roman" w:cs="Times New Roman"/>
          <w:sz w:val="22"/>
          <w:szCs w:val="22"/>
        </w:rPr>
        <w:t>, с другой стороны, именуемые в дальнейшем сторонами, заключили настоящий договор о нижеследующем:</w:t>
      </w:r>
    </w:p>
    <w:p w:rsidR="003358EF" w:rsidRPr="00156CF3" w:rsidRDefault="003358EF" w:rsidP="003358E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I. Предмет договора</w:t>
      </w:r>
    </w:p>
    <w:bookmarkEnd w:id="1"/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4A4961" w:rsidRDefault="004A4961" w:rsidP="00FC5C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5002"/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4A4961">
        <w:rPr>
          <w:rFonts w:ascii="Times New Roman" w:hAnsi="Times New Roman" w:cs="Times New Roman"/>
          <w:sz w:val="22"/>
          <w:szCs w:val="22"/>
        </w:rPr>
        <w:t>По настоящему договору транзитная организация, эксплуатирующая канализационные сети, обязуется осуществлять организационно и технологически связанные действия, обеспечивающие поддержание канализационных сетей и сооружений на них в состоянии, соответствующем требованиям, установленным законодательством Российской Федерации, контроль за соблюдением абонентами организации водопроводно-канализационного хозяйства нормативов по объему сточных вод и нормативов состава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и осуществлять транспортировку сточных вод в соответствии с режимом приема (отведения) сточных вод от точки приема сточных вод до точки отведения сточных вод, расположенных на границе эксплуатационной ответственности транзитной организации, а организация водопроводно-канализационного хозяйства обязуется принимать сточные воды в соответствии с режимом приема сточных вод и требованиями законодательства Российской Федерации и оплачивать услуги по транспортировке сточных вод.</w:t>
      </w:r>
    </w:p>
    <w:p w:rsidR="00004B59" w:rsidRPr="00004B59" w:rsidRDefault="00004B59" w:rsidP="00FC5C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2.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Границы балансовой принадлежности и эксплуатационной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ответственности объектов централизованных систем водоотведения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 и транзитной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организации определяются в акте разграничения балансовой принадлежности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и эксплуатационной ответственности по форме согласно </w:t>
      </w:r>
      <w:r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приложению N 1</w:t>
      </w:r>
      <w:r w:rsidRPr="00004B59">
        <w:rPr>
          <w:rFonts w:ascii="Times New Roman" w:hAnsi="Times New Roman" w:cs="Times New Roman"/>
          <w:sz w:val="22"/>
          <w:szCs w:val="22"/>
        </w:rPr>
        <w:t>.</w:t>
      </w:r>
    </w:p>
    <w:p w:rsidR="004A4961" w:rsidRDefault="0008639B" w:rsidP="00FC5C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5003"/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04B59" w:rsidRPr="00004B59">
        <w:rPr>
          <w:rFonts w:ascii="Times New Roman" w:hAnsi="Times New Roman" w:cs="Times New Roman"/>
          <w:sz w:val="22"/>
          <w:szCs w:val="22"/>
        </w:rPr>
        <w:t>Акт разграничения балансовой принадлежности и эксплуатационной</w:t>
      </w:r>
      <w:bookmarkEnd w:id="3"/>
      <w:r w:rsidR="00004B59">
        <w:rPr>
          <w:rFonts w:ascii="Times New Roman" w:hAnsi="Times New Roman" w:cs="Times New Roman"/>
          <w:sz w:val="22"/>
          <w:szCs w:val="22"/>
        </w:rPr>
        <w:t xml:space="preserve"> </w:t>
      </w:r>
      <w:r w:rsidR="00004B59" w:rsidRPr="00004B59">
        <w:rPr>
          <w:rFonts w:ascii="Times New Roman" w:hAnsi="Times New Roman" w:cs="Times New Roman"/>
          <w:sz w:val="22"/>
          <w:szCs w:val="22"/>
        </w:rPr>
        <w:t xml:space="preserve">ответственности, приведенный в </w:t>
      </w:r>
      <w:r w:rsidR="00004B59"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приложении N 1</w:t>
      </w:r>
      <w:r w:rsidR="00004B59" w:rsidRPr="00004B59">
        <w:rPr>
          <w:rFonts w:ascii="Times New Roman" w:hAnsi="Times New Roman" w:cs="Times New Roman"/>
          <w:sz w:val="22"/>
          <w:szCs w:val="22"/>
        </w:rPr>
        <w:t xml:space="preserve"> к настоящему договору,</w:t>
      </w:r>
      <w:r w:rsidR="00004B59">
        <w:rPr>
          <w:rFonts w:ascii="Times New Roman" w:hAnsi="Times New Roman" w:cs="Times New Roman"/>
          <w:sz w:val="22"/>
          <w:szCs w:val="22"/>
        </w:rPr>
        <w:t xml:space="preserve"> </w:t>
      </w:r>
      <w:r w:rsidR="00004B59" w:rsidRPr="00004B59">
        <w:rPr>
          <w:rFonts w:ascii="Times New Roman" w:hAnsi="Times New Roman" w:cs="Times New Roman"/>
          <w:sz w:val="22"/>
          <w:szCs w:val="22"/>
        </w:rPr>
        <w:t>подлежит подписанию при заключении настоящего договора и является его</w:t>
      </w:r>
      <w:r w:rsidR="00004B59">
        <w:rPr>
          <w:rFonts w:ascii="Times New Roman" w:hAnsi="Times New Roman" w:cs="Times New Roman"/>
          <w:sz w:val="22"/>
          <w:szCs w:val="22"/>
        </w:rPr>
        <w:t xml:space="preserve"> </w:t>
      </w:r>
      <w:r w:rsidR="00004B59" w:rsidRPr="00004B59">
        <w:rPr>
          <w:rFonts w:ascii="Times New Roman" w:hAnsi="Times New Roman" w:cs="Times New Roman"/>
          <w:sz w:val="22"/>
          <w:szCs w:val="22"/>
        </w:rPr>
        <w:t>неотъемлемой частью.</w:t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4B59" w:rsidRPr="00004B59" w:rsidRDefault="004A4961" w:rsidP="00FC5C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A4961">
        <w:rPr>
          <w:rFonts w:ascii="Times New Roman" w:hAnsi="Times New Roman" w:cs="Times New Roman"/>
          <w:sz w:val="22"/>
          <w:szCs w:val="22"/>
        </w:rPr>
        <w:t>Местом</w:t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4A4961">
        <w:rPr>
          <w:rFonts w:ascii="Times New Roman" w:hAnsi="Times New Roman" w:cs="Times New Roman"/>
          <w:sz w:val="22"/>
          <w:szCs w:val="22"/>
        </w:rPr>
        <w:t>исполнения</w:t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4A4961">
        <w:rPr>
          <w:rFonts w:ascii="Times New Roman" w:hAnsi="Times New Roman" w:cs="Times New Roman"/>
          <w:sz w:val="22"/>
          <w:szCs w:val="22"/>
        </w:rPr>
        <w:t>обязательств</w:t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4A4961">
        <w:rPr>
          <w:rFonts w:ascii="Times New Roman" w:hAnsi="Times New Roman" w:cs="Times New Roman"/>
          <w:sz w:val="22"/>
          <w:szCs w:val="22"/>
        </w:rPr>
        <w:t>по</w:t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4A4961">
        <w:rPr>
          <w:rFonts w:ascii="Times New Roman" w:hAnsi="Times New Roman" w:cs="Times New Roman"/>
          <w:sz w:val="22"/>
          <w:szCs w:val="22"/>
        </w:rPr>
        <w:t>договору</w:t>
      </w:r>
      <w:r w:rsidR="00FC5CEF">
        <w:rPr>
          <w:rFonts w:ascii="Times New Roman" w:hAnsi="Times New Roman" w:cs="Times New Roman"/>
          <w:sz w:val="22"/>
          <w:szCs w:val="22"/>
        </w:rPr>
        <w:t xml:space="preserve"> </w:t>
      </w:r>
      <w:r w:rsidRPr="004A4961">
        <w:rPr>
          <w:rFonts w:ascii="Times New Roman" w:hAnsi="Times New Roman" w:cs="Times New Roman"/>
          <w:sz w:val="22"/>
          <w:szCs w:val="22"/>
        </w:rPr>
        <w:t>является</w:t>
      </w:r>
      <w:r w:rsidR="00FC5CEF">
        <w:rPr>
          <w:rFonts w:ascii="Times New Roman" w:hAnsi="Times New Roman" w:cs="Times New Roman"/>
          <w:sz w:val="22"/>
          <w:szCs w:val="22"/>
        </w:rPr>
        <w:t xml:space="preserve"> граница балансовой принадлежности и эксплуатационной ответственности между </w:t>
      </w:r>
      <w:r w:rsidR="00FC5CEF" w:rsidRPr="007629E2">
        <w:rPr>
          <w:rFonts w:ascii="Times New Roman" w:hAnsi="Times New Roman" w:cs="Times New Roman"/>
          <w:sz w:val="22"/>
          <w:szCs w:val="22"/>
        </w:rPr>
        <w:t>организацией водопроводно-канализационного хозяйств</w:t>
      </w:r>
      <w:r w:rsidR="00FC5CEF">
        <w:rPr>
          <w:rFonts w:ascii="Times New Roman" w:hAnsi="Times New Roman" w:cs="Times New Roman"/>
          <w:sz w:val="22"/>
          <w:szCs w:val="22"/>
        </w:rPr>
        <w:t>а и транзитной организацией</w:t>
      </w:r>
      <w:r w:rsidRPr="004A4961">
        <w:rPr>
          <w:rFonts w:ascii="Times New Roman" w:hAnsi="Times New Roman" w:cs="Times New Roman"/>
          <w:sz w:val="22"/>
          <w:szCs w:val="22"/>
        </w:rPr>
        <w:t>.</w:t>
      </w:r>
    </w:p>
    <w:p w:rsidR="00004B59" w:rsidRPr="00004B59" w:rsidRDefault="00004B59" w:rsidP="00FC5C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4" w:name="sub_2010256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II. Сроки транспортировки и режим приема (отведения)</w:t>
      </w:r>
      <w:bookmarkEnd w:id="4"/>
      <w:r>
        <w:rPr>
          <w:rStyle w:val="a3"/>
          <w:rFonts w:ascii="Times New Roman" w:hAnsi="Times New Roman" w:cs="Times New Roman"/>
          <w:bCs/>
          <w:sz w:val="22"/>
          <w:szCs w:val="22"/>
        </w:rPr>
        <w:t xml:space="preserve"> </w:t>
      </w:r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сточных вод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4. Дата начала</w:t>
      </w:r>
      <w:r w:rsidR="00D00B14">
        <w:rPr>
          <w:rFonts w:ascii="Times New Roman" w:hAnsi="Times New Roman" w:cs="Times New Roman"/>
          <w:sz w:val="22"/>
          <w:szCs w:val="22"/>
        </w:rPr>
        <w:t xml:space="preserve"> транспортировки сточных вод – </w:t>
      </w:r>
      <w:r w:rsidR="00FC5CEF">
        <w:rPr>
          <w:rFonts w:ascii="Times New Roman" w:hAnsi="Times New Roman" w:cs="Times New Roman"/>
          <w:sz w:val="22"/>
          <w:szCs w:val="22"/>
        </w:rPr>
        <w:t>28.08.2020</w:t>
      </w:r>
      <w:r w:rsidRPr="00004B59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5. Сведения о режиме приема сточных вод (максимальный расход сточных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вод (часовой, секундный) приводятся по форме согласно </w:t>
      </w:r>
      <w:r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приложению N 3</w:t>
      </w:r>
      <w:r w:rsidRPr="00D00B14">
        <w:rPr>
          <w:rFonts w:ascii="Times New Roman" w:hAnsi="Times New Roman" w:cs="Times New Roman"/>
          <w:b/>
          <w:sz w:val="22"/>
          <w:szCs w:val="22"/>
        </w:rPr>
        <w:t>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Default="00004B59" w:rsidP="003358EF">
      <w:pPr>
        <w:pStyle w:val="a9"/>
        <w:ind w:firstLine="720"/>
        <w:jc w:val="center"/>
        <w:outlineLvl w:val="0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5" w:name="sub_2010257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III. Тарифы, сроки и порядок оплаты по договору</w:t>
      </w:r>
      <w:bookmarkEnd w:id="5"/>
    </w:p>
    <w:p w:rsidR="00004B59" w:rsidRPr="00702645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6. Оплата по настоящему договору осуществляется организацией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по тарифам на транспортировку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сточных вод, установленным в соответствии с законодательством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Федерации о государственном регулировании цен (тарифов).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7. Расчетный период, установленный настоящим договором, равен одному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календарному месяцу.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lastRenderedPageBreak/>
        <w:t>8. Транзитная организация не позднее 5-го числа месяца, следующего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за расчетным, представляет организации водопроводно-канализационного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хозяйства оформленный в 2 экземплярах акт об оказании услуг по</w:t>
      </w:r>
      <w:r w:rsidR="00702645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транспортировке сточных вод за расчетный период, содержащий данные об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объеме отведенных вод за расчетный период, а также счет-фактуру.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9. Организация водопроводно-канализационного хозяйства обязана в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течение 5 рабочих дней со дня получения от транзитной организации акта об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оказании услуг по транспортировке сточных вод рассмотреть, подписать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представленный акт и направить один экземпляр этого акта транзитной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организации или в тот же срок направить транзитной организации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мотивированный отказ от подписания акта с указанием недостатков и сроков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их устранения.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10. В случае направления транзитной организации мотивированного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отказа сторонами составляется двусторонний акт с перечнем недостатков и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сроков их устранения.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11. В случае если организация водопроводно-канализационного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хозяйства по истечении 5 рабочих дней со дня получения от транзитной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организации акта об оказании услуг по транспортировке сточных вод не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направила транзитной организации подписанный акт об оказании услуг по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транспортировке сточных вод или мотивированный отказ от его подписания,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акт об оказании услуг по транспортировке сточных вод считается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подписанным обеими сторонами.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12. Оплата по настоящему договору осуществляется организацией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в срок до 15-го числа месяца,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следующего за расчетным, на основании счета, выставленного транзитной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организацией, путем перечисления денежных средств на расчетный счет при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наличии подписанного акта об оказании услуг по транспортировке сточных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 и счета-фактуры.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6" w:name="sub_2010258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IV. Права и обязанности сторон</w:t>
      </w:r>
    </w:p>
    <w:bookmarkEnd w:id="6"/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F40710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13. Организация водопроводно-канализационного хозяйства обязана: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а) обеспечивать прием сточных вод из канализационных сетей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транзитной организации на границе эксплуатационной ответственности сетей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канализации в соответствии с режимом приема сточных вод и требованиями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законодательства Российской Федерации;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б) производить оплату по настоящему договору в порядке, размере и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сроки, которые определены в соответствии с настоящим договором;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в) уведомлять транзитную организацию, а также третьих лиц, перечень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которых определен законодательством Российской Федерации, о временном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прекращении или ограничении приема сточных вод в порядке и случаях,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которые предусмотрены настоящим договором и нормативными правовыми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актами;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г) при возникновении аварийных ситуаций на канализационных сетях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транзитной организации направлять уполномоченного представителя для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фиксирования факта аварии.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14. Организация водопроводно-канализационного хозяйства имеет право: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а) контролировать техническое состояние канализационных сетей и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иного оборудования транзитной организации, используемых для исполнения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обязательств по настоящему договору;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б) осуществлять контроль за правильностью учета транзитной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организацией объемо</w:t>
      </w:r>
      <w:r w:rsidR="00D00B14">
        <w:rPr>
          <w:rFonts w:ascii="Times New Roman" w:hAnsi="Times New Roman" w:cs="Times New Roman"/>
          <w:sz w:val="22"/>
          <w:szCs w:val="22"/>
        </w:rPr>
        <w:t xml:space="preserve">в сточных вод, </w:t>
      </w:r>
      <w:r w:rsidRPr="00004B59">
        <w:rPr>
          <w:rFonts w:ascii="Times New Roman" w:hAnsi="Times New Roman" w:cs="Times New Roman"/>
          <w:sz w:val="22"/>
          <w:szCs w:val="22"/>
        </w:rPr>
        <w:t>контролировать правильность предоставленных транзитной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организацией сведений об объемах водоотведения абонентов</w:t>
      </w:r>
      <w:r w:rsidR="00FC5CEF">
        <w:rPr>
          <w:rFonts w:ascii="Times New Roman" w:hAnsi="Times New Roman" w:cs="Times New Roman"/>
          <w:sz w:val="22"/>
          <w:szCs w:val="22"/>
        </w:rPr>
        <w:t xml:space="preserve"> </w:t>
      </w:r>
      <w:r w:rsidR="00FC5CEF" w:rsidRPr="00FC5CEF">
        <w:rPr>
          <w:rFonts w:ascii="Times New Roman" w:hAnsi="Times New Roman" w:cs="Times New Roman"/>
          <w:sz w:val="22"/>
          <w:szCs w:val="22"/>
        </w:rPr>
        <w:t>(в случае если точка подключения абонентов организации водопроводно-канализационного хозяйства находится на сетях транзитной организации, в настоящий пункт договора включается условие о праве организации водопроводно-канализационного хозяйства</w:t>
      </w:r>
      <w:r w:rsidR="00FC5CEF" w:rsidRPr="00FC5CEF">
        <w:t xml:space="preserve"> </w:t>
      </w:r>
      <w:r w:rsidR="00FC5CEF" w:rsidRPr="00FC5CEF">
        <w:rPr>
          <w:rFonts w:ascii="Times New Roman" w:hAnsi="Times New Roman" w:cs="Times New Roman"/>
          <w:sz w:val="22"/>
          <w:szCs w:val="22"/>
        </w:rPr>
        <w:t>контролировать правильность предоставленных транзитной организацией сведений об объемах водоотведения абонентов)</w:t>
      </w:r>
      <w:r w:rsidRPr="00FC5CEF">
        <w:rPr>
          <w:rFonts w:ascii="Times New Roman" w:hAnsi="Times New Roman" w:cs="Times New Roman"/>
          <w:sz w:val="22"/>
          <w:szCs w:val="22"/>
        </w:rPr>
        <w:t>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в) беспрепятственного доступа к канализационным сетям, местам отбора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проб воды и приборам учета сточных вод в случаях и порядке, которые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предусмотрены </w:t>
      </w:r>
      <w:r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разделом VI</w:t>
      </w:r>
      <w:r w:rsidRPr="00004B59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г) осуществлять контроль за составом и свойствами сточных вод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транзитной организации путем выполнения лабораторных анализов проб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сточных вод, отбираемых из канализационных сетей транзитной организации в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контрольных канализационных колодцах и иных местах отбора проб в любое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время.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15. Транзитная организация обязана: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а) качественно и бесперебойно оказывать услуги по транспортировке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сточных вод по принадлежащей транзитной организации канализационной сети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 пределах границ эксплуатационной ответственности;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б) обеспечивать техническое состояние и функционирование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канализационных сетей в соответствии с требованиями законодательства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Российской Федерации, не допускать вытекания сточных вод из сетей и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сооружений канализации. Сведения о составе и сроках проведения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регламентных технических работ, обязательных для проведения транзитной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организацией, приводятся по форме </w:t>
      </w:r>
      <w:r w:rsidRPr="00004B59">
        <w:rPr>
          <w:rFonts w:ascii="Times New Roman" w:hAnsi="Times New Roman" w:cs="Times New Roman"/>
          <w:sz w:val="22"/>
          <w:szCs w:val="22"/>
        </w:rPr>
        <w:lastRenderedPageBreak/>
        <w:t xml:space="preserve">согласно </w:t>
      </w:r>
      <w:r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приложению N 4</w:t>
      </w:r>
      <w:r w:rsidRPr="00004B59">
        <w:rPr>
          <w:rFonts w:ascii="Times New Roman" w:hAnsi="Times New Roman" w:cs="Times New Roman"/>
          <w:sz w:val="22"/>
          <w:szCs w:val="22"/>
        </w:rPr>
        <w:t>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в) соблюдать установленный режим водоотведения, не допускать сброс в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централизованную систему водоотведения веществ, сброс которых запрещен, а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также обеспечивать соблюдение нормативов по объему сточных вод,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нормативов водоотведения по составу сточных вод, нормативов допустимых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сбросов абонентов и требований к составу и свойствам сточных вод,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устанавливаемых в целях предотвращения негативного воздействия на работу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централизованной системы водоотведения, а также принимать меры по</w:t>
      </w:r>
      <w:r w:rsidR="00F40710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соблюдению указанных нормативов и требований;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 xml:space="preserve">г) </w:t>
      </w:r>
      <w:r w:rsidR="00FC5CEF" w:rsidRPr="00FC5CEF">
        <w:rPr>
          <w:rFonts w:ascii="Times New Roman" w:hAnsi="Times New Roman" w:cs="Times New Roman"/>
          <w:sz w:val="22"/>
          <w:szCs w:val="22"/>
        </w:rPr>
        <w:t>осуществлять контроль за соблюдением абонентами нормативов по объему сточных вод и нормативов состава сточных вод, требований к составу и свойствам сточных вод, устанавливаемых в целях предотвращения негативного воздействия на работу централизованной системы водоотведения, и предоставлять организации водопроводно-канализационного хозяй</w:t>
      </w:r>
      <w:r w:rsidR="00FC5CEF">
        <w:rPr>
          <w:rFonts w:ascii="Times New Roman" w:hAnsi="Times New Roman" w:cs="Times New Roman"/>
          <w:sz w:val="22"/>
          <w:szCs w:val="22"/>
        </w:rPr>
        <w:t>ства результаты такого контроля</w:t>
      </w:r>
      <w:r w:rsidRPr="00004B59">
        <w:rPr>
          <w:rFonts w:ascii="Times New Roman" w:hAnsi="Times New Roman" w:cs="Times New Roman"/>
          <w:sz w:val="22"/>
          <w:szCs w:val="22"/>
        </w:rPr>
        <w:t>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д) обеспечивать учет сточных вод в соответствии с порядком,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установленным в </w:t>
      </w:r>
      <w:r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разделе V</w:t>
      </w:r>
      <w:r w:rsidRPr="00004B59">
        <w:rPr>
          <w:rFonts w:ascii="Times New Roman" w:hAnsi="Times New Roman" w:cs="Times New Roman"/>
          <w:sz w:val="22"/>
          <w:szCs w:val="22"/>
        </w:rPr>
        <w:t xml:space="preserve"> настоящего договора, и требованиями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законодательства Российской Федерации;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е) установить приборы учета сточных вод на границах раздела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эксплуатационной ответственности в случаях, установленных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ж) обеспечить представителям организации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или по ее указанию представителям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иной организации беспрепятственный доступ к канализационным сетям,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приборам учета (узлам учета) и местам отбора проб сточных вод,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принадлежащим транзитной организации на праве собственности или на ином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законном основании и (или) находящимся в границах ее эксплуатационной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ответственности, в случаях и порядке, которые предусмотрены </w:t>
      </w:r>
      <w:r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разделом VI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 xml:space="preserve">з) уведомлять в порядке, предусмотренном </w:t>
      </w:r>
      <w:r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разделом IX</w:t>
      </w:r>
      <w:r w:rsidRPr="00004B59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договора, организацию водопроводно-канализационного хозяйства, а также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третьих лиц, перечень которых определен законодательством Российской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Федерации, о временном ограничении или прекращении транспортировки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сточных вод с указанием сроков ограничения или прекращения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транспортировки сточных вод, причин и принимаемых мер;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и) при возникновении аварийных ситуаций на канализационных сетях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транзитной организации принимать меры к устранению аварии и уведомлять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организацию водопроводно-канализационного хозяйства не позднее </w:t>
      </w:r>
      <w:r w:rsidR="00FC5CEF">
        <w:rPr>
          <w:rFonts w:ascii="Times New Roman" w:hAnsi="Times New Roman" w:cs="Times New Roman"/>
          <w:sz w:val="22"/>
          <w:szCs w:val="22"/>
        </w:rPr>
        <w:t>3</w:t>
      </w:r>
      <w:r w:rsidR="00D00B14">
        <w:rPr>
          <w:rFonts w:ascii="Times New Roman" w:hAnsi="Times New Roman" w:cs="Times New Roman"/>
          <w:sz w:val="22"/>
          <w:szCs w:val="22"/>
        </w:rPr>
        <w:t xml:space="preserve"> часов</w:t>
      </w:r>
      <w:r w:rsidRPr="00004B59">
        <w:rPr>
          <w:rFonts w:ascii="Times New Roman" w:hAnsi="Times New Roman" w:cs="Times New Roman"/>
          <w:sz w:val="22"/>
          <w:szCs w:val="22"/>
        </w:rPr>
        <w:t xml:space="preserve"> с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момента возникновения аварийной ситуации. После устранения аварии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транзитная организация обязана сообщить об этом организации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водопроводно-канализационного хозяйства в течение </w:t>
      </w:r>
      <w:r w:rsidR="00FC5CEF">
        <w:rPr>
          <w:rFonts w:ascii="Times New Roman" w:hAnsi="Times New Roman" w:cs="Times New Roman"/>
          <w:sz w:val="22"/>
          <w:szCs w:val="22"/>
        </w:rPr>
        <w:t>3</w:t>
      </w:r>
      <w:r w:rsidR="00D00B14">
        <w:rPr>
          <w:rFonts w:ascii="Times New Roman" w:hAnsi="Times New Roman" w:cs="Times New Roman"/>
          <w:sz w:val="22"/>
          <w:szCs w:val="22"/>
        </w:rPr>
        <w:t xml:space="preserve"> часов</w:t>
      </w:r>
      <w:r w:rsidRPr="00004B59">
        <w:rPr>
          <w:rFonts w:ascii="Times New Roman" w:hAnsi="Times New Roman" w:cs="Times New Roman"/>
          <w:sz w:val="22"/>
          <w:szCs w:val="22"/>
        </w:rPr>
        <w:t>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к) при аварийном залповом и запрещенном сбросе загрязняющих 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токсичных веществ в централизованную систему водоотведения немедленно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уведомить об этом организацию водопроводно-канализационного хозяйства.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16. Транзитная организация имеет право: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а) получать от организации водопроводно-канализационного хозяйства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информацию о результатах контроля состава и свойств сточных вод,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осуществляемого организацией водопроводно-канализационного хозяйства в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порядке, предусмотренном законодательством Российской Федерации, в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отношении лиц, отведение сточных вод которых осуществляется с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использованием канализационных сетей, принадлежащих транзитной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организации;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б) осуществлять в целях контроля состава и свойств сточных вод отбор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проб сточных вод, в том числе параллельный отбор проб, принимать участие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 отборе проб сточных вод, осуществляемом организацией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хозяйства, в том числе у абонентов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в) требовать от организации водопроводно-канализационного хозяйства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оплаты услуг по транспортировке сточных вод.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7" w:name="sub_2010259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V. Порядок учета отводимых сточных вод</w:t>
      </w:r>
    </w:p>
    <w:bookmarkEnd w:id="7"/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17. Учет объема отводимых сточных вод осуществляется в соответствии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с </w:t>
      </w:r>
      <w:r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Правилами</w:t>
      </w:r>
      <w:r w:rsidRPr="00004B59">
        <w:rPr>
          <w:rFonts w:ascii="Times New Roman" w:hAnsi="Times New Roman" w:cs="Times New Roman"/>
          <w:sz w:val="22"/>
          <w:szCs w:val="22"/>
        </w:rPr>
        <w:t xml:space="preserve"> организации коммерческого учета воды, сточных вод,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утвержденными </w:t>
      </w:r>
      <w:r w:rsidRPr="00D00B14">
        <w:rPr>
          <w:rStyle w:val="a4"/>
          <w:rFonts w:ascii="Times New Roman" w:hAnsi="Times New Roman"/>
          <w:b w:val="0"/>
          <w:color w:val="auto"/>
          <w:sz w:val="22"/>
          <w:szCs w:val="22"/>
        </w:rPr>
        <w:t>постановлением</w:t>
      </w:r>
      <w:r w:rsidRPr="00004B59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4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сентября 2013 г. N 776 "Об утверждении Правил организации коммерческого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учета воды, сточных вод" (далее - Правила организации коммерческого учета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воды, сточных вод).</w:t>
      </w:r>
    </w:p>
    <w:p w:rsidR="003452D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E47B2">
        <w:rPr>
          <w:rFonts w:ascii="Times New Roman" w:hAnsi="Times New Roman" w:cs="Times New Roman"/>
          <w:sz w:val="22"/>
          <w:szCs w:val="22"/>
        </w:rPr>
        <w:t>18. Коммерческий учет сточных вод в узлах учета обеспечивает</w:t>
      </w:r>
      <w:r w:rsidR="0008639B" w:rsidRPr="00DE47B2">
        <w:rPr>
          <w:rFonts w:ascii="Times New Roman" w:hAnsi="Times New Roman" w:cs="Times New Roman"/>
          <w:sz w:val="22"/>
          <w:szCs w:val="22"/>
        </w:rPr>
        <w:t xml:space="preserve"> </w:t>
      </w:r>
      <w:r w:rsidR="00A275A7" w:rsidRPr="00DE47B2">
        <w:rPr>
          <w:rFonts w:ascii="Times New Roman" w:hAnsi="Times New Roman" w:cs="Times New Roman"/>
          <w:sz w:val="22"/>
          <w:szCs w:val="22"/>
        </w:rPr>
        <w:t>транзитная организация</w:t>
      </w:r>
      <w:r w:rsidR="003452D9">
        <w:rPr>
          <w:rFonts w:ascii="Times New Roman" w:hAnsi="Times New Roman" w:cs="Times New Roman"/>
          <w:sz w:val="22"/>
          <w:szCs w:val="22"/>
        </w:rPr>
        <w:t>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19. Количество сточных вод определяется стороной, осуществляющей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коммерческий учет сточных вод, в соответствии с данными фактического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учета по показаниям приборов учета, за исключением случаев, когда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осуществление коммерческого учета сточных вод осуществляется расчетным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способом в </w:t>
      </w:r>
      <w:r w:rsidRPr="00004B59"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соответствии с </w:t>
      </w:r>
      <w:r w:rsidRPr="00A275A7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Правилами</w:t>
      </w:r>
      <w:r w:rsidRPr="00004B59">
        <w:rPr>
          <w:rFonts w:ascii="Times New Roman" w:hAnsi="Times New Roman" w:cs="Times New Roman"/>
          <w:sz w:val="22"/>
          <w:szCs w:val="22"/>
        </w:rPr>
        <w:t xml:space="preserve"> организации коммерческого учета воды,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сточных вод.</w:t>
      </w:r>
    </w:p>
    <w:p w:rsidR="00004B59" w:rsidRPr="00004B59" w:rsidRDefault="00004B59" w:rsidP="00FC5C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20. Транзитная организация обязана обеспечить надлежащее состояние 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исправность узлов учета и приборов учета, своевременную поверку приборов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учета, сохранность пломб на приборах учета, доступность и надлежащее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состояние мест отбора проб сточных вод, находящихся в границах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эксплуатационной ответственности транзитной организации.</w:t>
      </w:r>
    </w:p>
    <w:p w:rsidR="00004B59" w:rsidRPr="00004B59" w:rsidRDefault="00004B59" w:rsidP="00FC5C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21. Сторона, осуществляющая коммерческий учет транспортируемых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сточных вод, снимает показания приборов учета на последнее число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расчетного периода, установленного настоящим договором, либо осуществляет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в случаях, предусмотренных </w:t>
      </w:r>
      <w:r w:rsidRPr="00A275A7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Правилами</w:t>
      </w:r>
      <w:r w:rsidRPr="00004B59">
        <w:rPr>
          <w:rFonts w:ascii="Times New Roman" w:hAnsi="Times New Roman" w:cs="Times New Roman"/>
          <w:sz w:val="22"/>
          <w:szCs w:val="22"/>
        </w:rPr>
        <w:t xml:space="preserve"> организации коммерческого учета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воды, сточных вод, расчет объема отведенных сточных вод расчетным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способом, вносит показания приборов учета в журнал учета, передает данные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сведения в организацию водопроводно-канализационного хозяйства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="00FC5CEF" w:rsidRPr="00FC5CEF">
        <w:rPr>
          <w:rFonts w:ascii="Times New Roman" w:hAnsi="Times New Roman" w:cs="Times New Roman"/>
          <w:sz w:val="22"/>
          <w:szCs w:val="22"/>
        </w:rPr>
        <w:t>(транзитной</w:t>
      </w:r>
      <w:r w:rsidR="00FC5CEF">
        <w:rPr>
          <w:rFonts w:ascii="Times New Roman" w:hAnsi="Times New Roman" w:cs="Times New Roman"/>
          <w:sz w:val="22"/>
          <w:szCs w:val="22"/>
        </w:rPr>
        <w:t xml:space="preserve"> </w:t>
      </w:r>
      <w:r w:rsidR="00FC5CEF" w:rsidRPr="00FC5CEF">
        <w:rPr>
          <w:rFonts w:ascii="Times New Roman" w:hAnsi="Times New Roman" w:cs="Times New Roman"/>
          <w:sz w:val="22"/>
          <w:szCs w:val="22"/>
        </w:rPr>
        <w:t>организации)</w:t>
      </w:r>
      <w:r w:rsidR="00FC5CEF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не позднее </w:t>
      </w:r>
      <w:r w:rsidR="00FC5CEF">
        <w:rPr>
          <w:rFonts w:ascii="Times New Roman" w:hAnsi="Times New Roman" w:cs="Times New Roman"/>
          <w:sz w:val="22"/>
          <w:szCs w:val="22"/>
        </w:rPr>
        <w:t>2</w:t>
      </w:r>
      <w:r w:rsidR="00A275A7">
        <w:rPr>
          <w:rFonts w:ascii="Times New Roman" w:hAnsi="Times New Roman" w:cs="Times New Roman"/>
          <w:sz w:val="22"/>
          <w:szCs w:val="22"/>
        </w:rPr>
        <w:t>-го числа месяца, следующего за расчетным.</w:t>
      </w:r>
    </w:p>
    <w:p w:rsidR="00004B59" w:rsidRPr="00004B59" w:rsidRDefault="00004B59" w:rsidP="00FC5C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22. Передача сведений о показаниях приборов учета или передача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информации организации водопроводно-канализационного хозяйства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осуществляется любым доступным способом (почтовое отправление,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телеграмма, факсограмма, телефонограмма,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информационно-телекоммуникационная сеть "Интернет"), позволяющим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подтвердить получение таких сведений адресатом.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23. Транзитная организация обязана предъявить по требованию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представителя организации водопроводно-канализационного хозяйства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документацию, необходимую для осуществления проверки правильности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коммерческого учета объемов отведенных сточных вод.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24. Если в случае проведения проверки правильности снятия транзитной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организацией показаний приборов учета и представления ею сведений об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объеме отведенных сточных вод установлены расхождения между показаниями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приборов учета транзитной организации и представленными этой организацией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сведениями, организация водопроводно-канализационного хозяйства вправе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произвести перерасчет объема отведенных сточных вод за период от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предыдущей проверки до момента обнаружения расхождения в соответствии с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показаниями приборов учета.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25. В случае обнаружения неисправности приборов учета 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необходимости их ремонта, а также по истечении очередного срока поверки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транзитная организация незамедлительно, в течение одних суток, уведомляет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 этом организацию водопроводно-канализационного хозяйства,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организовывает работы по устранению выявленных неисправностей 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проведению поверки. Неисправности прибора учета должны быть устранены в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срок, не превышающий 7 дней, если иной срок не согласован сторонами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8" w:name="sub_2010260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VI. Порядок обеспечения транзитной организацией</w:t>
      </w:r>
    </w:p>
    <w:bookmarkEnd w:id="8"/>
    <w:p w:rsidR="00004B59" w:rsidRPr="00004B59" w:rsidRDefault="00004B59" w:rsidP="003358EF">
      <w:pPr>
        <w:pStyle w:val="a9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доступа организации водопроводно-канализационного хозяйства</w:t>
      </w:r>
    </w:p>
    <w:p w:rsidR="00004B59" w:rsidRPr="00004B59" w:rsidRDefault="00004B59" w:rsidP="003358EF">
      <w:pPr>
        <w:pStyle w:val="a9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к канализационным сетям, контрольным канализационным колодцам и</w:t>
      </w:r>
    </w:p>
    <w:p w:rsidR="00004B59" w:rsidRPr="00004B59" w:rsidRDefault="00004B59" w:rsidP="003358EF">
      <w:pPr>
        <w:pStyle w:val="a9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приборам учета в целях определения объема принятых (отведенных)</w:t>
      </w:r>
    </w:p>
    <w:p w:rsidR="00004B59" w:rsidRPr="00004B59" w:rsidRDefault="00004B59" w:rsidP="003358EF">
      <w:pPr>
        <w:pStyle w:val="a9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сточных вод, определения их состава и свойств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26. Транзитная организация обязана обеспечить представителям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 или по ее указанию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представителям иной организации доступ к средствам измерений (приборам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учета) и иным устройствам для: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а) проверки исправности приборов учета, сохранности контрольных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пломб, снятия показаний и контроля за снятыми транзитной организацией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показаниями;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б) проведения поверок, ремонта, технического и иного обслуживания,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замены приборов учета, если они принадлежат организации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или если такая организация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обеспечивает обслуживание таких приборов учета;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в) определения объема отведенных сточных вод;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г) опломбирования приборов учета сточных вод;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д) отбора проб с целью проведения контроля качества сточных вод;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е) обслуживания канализационных сетей и оборудования, находящихся на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границе эксплуатационной ответственности организации водопроводно-канализационного хозяйства;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ж) проверки канализационных сетей, иных устройств и сооружений,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присоединенных к канализационным сетям организации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27. Организация водопроводно-канализационного хозяйства или по ее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указанию иная организация предварительно, не позднее 15 минут до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проведения обследования и (или) отбора проб, оповещает транзитную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организацию о дате и времени посещения с приложением списка проверяющих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(при отсутствии служебных удостоверений или доверенности на совершение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соответствующих действий от имени организации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или иной организации). Оповещение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lastRenderedPageBreak/>
        <w:t>осуществляется любым доступным способом (почтовое отправление,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телеграмма, факсограмма, телефонограмма, информационно-телекоммуникационная сеть "Интернет"), позволяющим подтвердить получение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такого оповещения адресатом.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28. Уполномоченные представители организации водопроводно-канализационного хозяйства или представители иной организации предъявляют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транзитной организации служебное удостоверение или доверенность на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совершение соответствующих действий от имени организации водопроводно-канализационного хозяйства или иной организации.</w:t>
      </w:r>
    </w:p>
    <w:p w:rsidR="0008639B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29. Представителям организации водопроводно-канализационного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хозяйства или по ее указанию представителям иной организации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обеспечивается доступ только к приборам учета и иным устройствам,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предусмотренным настоящим договором.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30. Уполномоченные представители организации водопроводно-канализационного хозяйства или представители иной организации допускаются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к средствам измерений (приборам учета) и иным устройствам при наличии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служебного удостоверения или доверенности на совершение соответствующих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действий от имени организации водопроводно-канализационного хозяйства или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иной организации или по заранее направленному уведомлению.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31. В случае если доступ предоставляется для проверки, по итогам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проверки составляется акт, в котором фиксируются результаты проверки, при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этом один экземпляр акта должен быть вручен транзитной организации не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позднее 3 дней со дня его составления.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32. В случае отказа в доступе (недопуске) организация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вправе применить к транзитной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организации меры, предусмотренные настоящим договором и законодательством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Российской Федерации.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9" w:name="sub_2010261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VII. Контроль за составом и свойствами отводимых сточных вод</w:t>
      </w:r>
    </w:p>
    <w:bookmarkEnd w:id="9"/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33. Контроль за составом и свойствами сточных вод в отношении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абонентов осуществляется в соответствии с </w:t>
      </w:r>
      <w:r w:rsidRPr="00DE47B2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Правилами</w:t>
      </w:r>
      <w:r w:rsidRPr="00004B59">
        <w:rPr>
          <w:rFonts w:ascii="Times New Roman" w:hAnsi="Times New Roman" w:cs="Times New Roman"/>
          <w:sz w:val="22"/>
          <w:szCs w:val="22"/>
        </w:rPr>
        <w:t xml:space="preserve"> </w:t>
      </w:r>
      <w:r w:rsidR="006E72A7" w:rsidRPr="006E72A7">
        <w:rPr>
          <w:rFonts w:ascii="Times New Roman" w:hAnsi="Times New Roman" w:cs="Times New Roman"/>
          <w:sz w:val="22"/>
          <w:szCs w:val="22"/>
        </w:rPr>
        <w:t>осуществления контроля состава и свойств сточных вод, утвержденными постановлением Правительства Российской Федерации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34. Сведения о приборах учета (узлах учета) и местах отбора проб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сточных вод приводятся по форме согласно </w:t>
      </w:r>
      <w:r w:rsidRPr="00DE47B2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приложению N 5</w:t>
      </w:r>
      <w:r w:rsidRPr="00DE47B2">
        <w:rPr>
          <w:rFonts w:ascii="Times New Roman" w:hAnsi="Times New Roman" w:cs="Times New Roman"/>
          <w:b/>
          <w:sz w:val="22"/>
          <w:szCs w:val="22"/>
        </w:rPr>
        <w:t>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6E72A7" w:rsidRPr="006E72A7" w:rsidRDefault="00004B59" w:rsidP="006E72A7">
      <w:pPr>
        <w:pStyle w:val="a9"/>
        <w:jc w:val="center"/>
        <w:outlineLvl w:val="0"/>
        <w:rPr>
          <w:rStyle w:val="a3"/>
          <w:rFonts w:ascii="Times New Roman" w:hAnsi="Times New Roman" w:cs="Times New Roman"/>
          <w:bCs/>
          <w:sz w:val="22"/>
          <w:szCs w:val="22"/>
        </w:rPr>
      </w:pPr>
      <w:bookmarkStart w:id="10" w:name="sub_2010262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 xml:space="preserve">VIII. </w:t>
      </w:r>
      <w:bookmarkEnd w:id="10"/>
      <w:r w:rsidR="006E72A7" w:rsidRPr="006E72A7">
        <w:rPr>
          <w:rStyle w:val="a3"/>
          <w:rFonts w:ascii="Times New Roman" w:hAnsi="Times New Roman" w:cs="Times New Roman"/>
          <w:bCs/>
          <w:sz w:val="22"/>
          <w:szCs w:val="22"/>
        </w:rPr>
        <w:t>Порядок контроля за соблюдением абонентами</w:t>
      </w:r>
    </w:p>
    <w:p w:rsidR="006E72A7" w:rsidRPr="006E72A7" w:rsidRDefault="006E72A7" w:rsidP="006E72A7">
      <w:pPr>
        <w:pStyle w:val="a9"/>
        <w:jc w:val="center"/>
        <w:outlineLvl w:val="0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6E72A7">
        <w:rPr>
          <w:rStyle w:val="a3"/>
          <w:rFonts w:ascii="Times New Roman" w:hAnsi="Times New Roman" w:cs="Times New Roman"/>
          <w:bCs/>
          <w:sz w:val="22"/>
          <w:szCs w:val="22"/>
        </w:rPr>
        <w:t>показателей декларации о составе и свойствах сточных</w:t>
      </w:r>
    </w:p>
    <w:p w:rsidR="006E72A7" w:rsidRPr="006E72A7" w:rsidRDefault="006E72A7" w:rsidP="006E72A7">
      <w:pPr>
        <w:pStyle w:val="a9"/>
        <w:jc w:val="center"/>
        <w:outlineLvl w:val="0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6E72A7">
        <w:rPr>
          <w:rStyle w:val="a3"/>
          <w:rFonts w:ascii="Times New Roman" w:hAnsi="Times New Roman" w:cs="Times New Roman"/>
          <w:bCs/>
          <w:sz w:val="22"/>
          <w:szCs w:val="22"/>
        </w:rPr>
        <w:t>вод, нормативов по объему сточных вод, нормативов состава</w:t>
      </w:r>
    </w:p>
    <w:p w:rsidR="006E72A7" w:rsidRPr="006E72A7" w:rsidRDefault="006E72A7" w:rsidP="006E72A7">
      <w:pPr>
        <w:pStyle w:val="a9"/>
        <w:jc w:val="center"/>
        <w:outlineLvl w:val="0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6E72A7">
        <w:rPr>
          <w:rStyle w:val="a3"/>
          <w:rFonts w:ascii="Times New Roman" w:hAnsi="Times New Roman" w:cs="Times New Roman"/>
          <w:bCs/>
          <w:sz w:val="22"/>
          <w:szCs w:val="22"/>
        </w:rPr>
        <w:t>сточных вод, требований к составу и свойствам сточных</w:t>
      </w:r>
    </w:p>
    <w:p w:rsidR="006E72A7" w:rsidRPr="006E72A7" w:rsidRDefault="006E72A7" w:rsidP="006E72A7">
      <w:pPr>
        <w:pStyle w:val="a9"/>
        <w:jc w:val="center"/>
        <w:outlineLvl w:val="0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6E72A7">
        <w:rPr>
          <w:rStyle w:val="a3"/>
          <w:rFonts w:ascii="Times New Roman" w:hAnsi="Times New Roman" w:cs="Times New Roman"/>
          <w:bCs/>
          <w:sz w:val="22"/>
          <w:szCs w:val="22"/>
        </w:rPr>
        <w:t>вод, установленных в целях предотвращения негативного</w:t>
      </w:r>
    </w:p>
    <w:p w:rsidR="006E72A7" w:rsidRPr="006E72A7" w:rsidRDefault="006E72A7" w:rsidP="006E72A7">
      <w:pPr>
        <w:pStyle w:val="a9"/>
        <w:jc w:val="center"/>
        <w:outlineLvl w:val="0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6E72A7">
        <w:rPr>
          <w:rStyle w:val="a3"/>
          <w:rFonts w:ascii="Times New Roman" w:hAnsi="Times New Roman" w:cs="Times New Roman"/>
          <w:bCs/>
          <w:sz w:val="22"/>
          <w:szCs w:val="22"/>
        </w:rPr>
        <w:t>воздействия на работу централизованной системы</w:t>
      </w:r>
    </w:p>
    <w:p w:rsidR="006E72A7" w:rsidRPr="006E72A7" w:rsidRDefault="006E72A7" w:rsidP="006E72A7">
      <w:pPr>
        <w:pStyle w:val="a9"/>
        <w:jc w:val="center"/>
        <w:outlineLvl w:val="0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6E72A7">
        <w:rPr>
          <w:rStyle w:val="a3"/>
          <w:rFonts w:ascii="Times New Roman" w:hAnsi="Times New Roman" w:cs="Times New Roman"/>
          <w:bCs/>
          <w:sz w:val="22"/>
          <w:szCs w:val="22"/>
        </w:rPr>
        <w:t>водоотведения, порядок информирования организации</w:t>
      </w:r>
    </w:p>
    <w:p w:rsidR="006E72A7" w:rsidRPr="006E72A7" w:rsidRDefault="006E72A7" w:rsidP="006E72A7">
      <w:pPr>
        <w:pStyle w:val="a9"/>
        <w:jc w:val="center"/>
        <w:outlineLvl w:val="0"/>
        <w:rPr>
          <w:rStyle w:val="a3"/>
          <w:rFonts w:ascii="Times New Roman" w:hAnsi="Times New Roman" w:cs="Times New Roman"/>
          <w:bCs/>
          <w:sz w:val="22"/>
          <w:szCs w:val="22"/>
        </w:rPr>
      </w:pPr>
      <w:r w:rsidRPr="006E72A7">
        <w:rPr>
          <w:rStyle w:val="a3"/>
          <w:rFonts w:ascii="Times New Roman" w:hAnsi="Times New Roman" w:cs="Times New Roman"/>
          <w:bCs/>
          <w:sz w:val="22"/>
          <w:szCs w:val="22"/>
        </w:rPr>
        <w:t>водопроводно-канализационного хозяйства о превышении</w:t>
      </w:r>
    </w:p>
    <w:p w:rsidR="00004B59" w:rsidRPr="00004B59" w:rsidRDefault="006E72A7" w:rsidP="006E72A7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E72A7">
        <w:rPr>
          <w:rStyle w:val="a3"/>
          <w:rFonts w:ascii="Times New Roman" w:hAnsi="Times New Roman" w:cs="Times New Roman"/>
          <w:bCs/>
          <w:sz w:val="22"/>
          <w:szCs w:val="22"/>
        </w:rPr>
        <w:t>установленных нормативов (требований)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6E72A7" w:rsidRPr="006E72A7" w:rsidRDefault="006E72A7" w:rsidP="006E72A7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E72A7">
        <w:rPr>
          <w:rFonts w:ascii="Times New Roman" w:hAnsi="Times New Roman" w:cs="Times New Roman"/>
          <w:sz w:val="22"/>
          <w:szCs w:val="22"/>
        </w:rPr>
        <w:t>35. Организация водопроводно-канализационного хозяйства и транзитная организация осуществляют совместный контроль (самостоятельный или раздельный) за соблюдением абонентами организации водопроводно-канализационного хозяйства нормативов по объему сточных вод и нормативов состава сточных вод, показателей декларации о составе и свойствах сточных вод, требований к составу и свойствам сточных вод, устанавливаемых в целях предотвращения негативного воздействия на работу централизованной системы водоотведения.</w:t>
      </w:r>
    </w:p>
    <w:p w:rsidR="006E72A7" w:rsidRPr="006E72A7" w:rsidRDefault="006E72A7" w:rsidP="006E72A7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E72A7">
        <w:rPr>
          <w:rFonts w:ascii="Times New Roman" w:hAnsi="Times New Roman" w:cs="Times New Roman"/>
          <w:sz w:val="22"/>
          <w:szCs w:val="22"/>
        </w:rPr>
        <w:t>36. Контроль за соблюдением абонентами организации водопроводно-канализационного хозяйства нормативов по объему сточных вод и нормативов состава сточных вод, а также требований к составу и свойствам сточных вод, устанавливаемых в целях предотвращения негативного воздействия на работу централизованной системы водоотведения, осуществляется путем выполнения лабораторных анализов проб сточных вод, отбираемых из контрольных канализационных колодцев абонентов организации водопроводно-канализационного хозяйства.</w:t>
      </w:r>
    </w:p>
    <w:p w:rsidR="006E72A7" w:rsidRPr="006E72A7" w:rsidRDefault="006E72A7" w:rsidP="006E72A7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E72A7">
        <w:rPr>
          <w:rFonts w:ascii="Times New Roman" w:hAnsi="Times New Roman" w:cs="Times New Roman"/>
          <w:sz w:val="22"/>
          <w:szCs w:val="22"/>
        </w:rPr>
        <w:t xml:space="preserve">37. Организация водопроводно-канализационного хозяйства обязана указать в договорах водоотведения, заключаемых с абонентами, что представители транзитной организации являются лицами, уполномоченными ею на проведение контроля за соблюдением показателей декларации о составе и </w:t>
      </w:r>
      <w:r w:rsidRPr="006E72A7">
        <w:rPr>
          <w:rFonts w:ascii="Times New Roman" w:hAnsi="Times New Roman" w:cs="Times New Roman"/>
          <w:sz w:val="22"/>
          <w:szCs w:val="22"/>
        </w:rPr>
        <w:lastRenderedPageBreak/>
        <w:t>свойствах сточных вод, нормативов состава сточных вод, а также требований к составу и свойствам сточных вод, устанавливаемых в целях предотвращения негативного воздействия на работу централизованной системы водоотведения.</w:t>
      </w:r>
    </w:p>
    <w:p w:rsidR="006E72A7" w:rsidRPr="006E72A7" w:rsidRDefault="006E72A7" w:rsidP="006E72A7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E72A7">
        <w:rPr>
          <w:rFonts w:ascii="Times New Roman" w:hAnsi="Times New Roman" w:cs="Times New Roman"/>
          <w:sz w:val="22"/>
          <w:szCs w:val="22"/>
        </w:rPr>
        <w:t>38. В случае выявления превышения абонентами организации водопроводно-канализационного хозяйства установленных нормативов состава сточных вод, а также требований к составу и свойствам сточных вод, устанавливаемых в целях предотвращения негативного воздействия на работу централизованной системы водоотведения, сторона договора, выявившая указанное нарушение, обязана информировать другую сторону в течение 24 часов с момента выявления факта нарушения.</w:t>
      </w:r>
    </w:p>
    <w:p w:rsidR="00004B59" w:rsidRPr="00004B59" w:rsidRDefault="006E72A7" w:rsidP="006E72A7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E72A7">
        <w:rPr>
          <w:rFonts w:ascii="Times New Roman" w:hAnsi="Times New Roman" w:cs="Times New Roman"/>
          <w:sz w:val="22"/>
          <w:szCs w:val="22"/>
        </w:rPr>
        <w:t>39. В случае отсутствия технической возможности осуществить отбор проб сточных вод абонента, являющегося транзитной организацией, в отдельном канализационном колодце без учета сточных вод абонентов, транспортировка которых осуществляется с использованием канализационных сетей, эксплуатируемых абонентом, являющимся транзитной организацией, при исчислении и взимании с такого абонента платы в пользу организации, осуществляющей водоотведение, за сброс загрязняющих веществ в составе сточных вод сверх установленных нормативов состава сточных вод и платы за негативное воздействие на работу централизованной системы водоотведения размер такой платы (рассчитанный на основании результатов анализа проб сточных вод, отобранных в данном канализационном колодце) уменьшается на сумму платы всех абонентов, транспортировка сточных вод которых осуществляется с использованием канализационных сетей, эксплуатируемых абонентом, являющимся транзитной организацией, за сброс загрязняющих веществ в составе сточных вод сверх установленных нормативов состава сточных вод и за негативное воздействие на работу централизованной системы водоотведения.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1" w:name="sub_2010263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IX. Условия временного прекращения или ограничения транспортировки и</w:t>
      </w:r>
    </w:p>
    <w:bookmarkEnd w:id="11"/>
    <w:p w:rsidR="00004B59" w:rsidRPr="00004B59" w:rsidRDefault="00004B59" w:rsidP="003358EF">
      <w:pPr>
        <w:pStyle w:val="a9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приема сточных вод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40. Транзитная организация вправе временно прекратить или ограничить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транспортировку и прием сточных вод только в случаях, установленных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DE47B2">
        <w:rPr>
          <w:rStyle w:val="a4"/>
          <w:rFonts w:ascii="Times New Roman" w:hAnsi="Times New Roman"/>
          <w:b w:val="0"/>
          <w:color w:val="auto"/>
          <w:sz w:val="22"/>
          <w:szCs w:val="22"/>
        </w:rPr>
        <w:t>Федеральным законом</w:t>
      </w:r>
      <w:r w:rsidRPr="00004B59">
        <w:rPr>
          <w:rFonts w:ascii="Times New Roman" w:hAnsi="Times New Roman" w:cs="Times New Roman"/>
          <w:sz w:val="22"/>
          <w:szCs w:val="22"/>
        </w:rPr>
        <w:t xml:space="preserve"> "О водоснабжении и водоотведении", и при условии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соблюдения порядка временного прекращения или ограничения транспортировки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и приема сточных вод, установленного </w:t>
      </w:r>
      <w:r w:rsidRPr="00DE47B2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Правилами</w:t>
      </w:r>
      <w:r w:rsidRPr="00004B59">
        <w:rPr>
          <w:rFonts w:ascii="Times New Roman" w:hAnsi="Times New Roman" w:cs="Times New Roman"/>
          <w:sz w:val="22"/>
          <w:szCs w:val="22"/>
        </w:rPr>
        <w:t xml:space="preserve"> холодного водоснабжения 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водоотведения, утвержденными </w:t>
      </w:r>
      <w:r w:rsidRPr="00DE47B2">
        <w:rPr>
          <w:rStyle w:val="a4"/>
          <w:rFonts w:ascii="Times New Roman" w:hAnsi="Times New Roman"/>
          <w:b w:val="0"/>
          <w:color w:val="auto"/>
          <w:sz w:val="22"/>
          <w:szCs w:val="22"/>
        </w:rPr>
        <w:t>постановлением</w:t>
      </w:r>
      <w:r w:rsidRPr="00004B59">
        <w:rPr>
          <w:rFonts w:ascii="Times New Roman" w:hAnsi="Times New Roman" w:cs="Times New Roman"/>
          <w:sz w:val="22"/>
          <w:szCs w:val="22"/>
        </w:rPr>
        <w:t xml:space="preserve"> Правительства Российской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Федерации от 29 июля 2013 г. N 644 "Об утверждении Правил холодного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водоснабжения и водоотведения и о внесении изменений в некоторые акты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Правительства Российской Федерации".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41. Сторона в течение одних суток со дня временного прекращения или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ограничения транспортировки и приема сточных вод уведомляет о таком</w:t>
      </w:r>
      <w:r w:rsidR="0008639B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прекращении или ограничении:</w:t>
      </w:r>
    </w:p>
    <w:p w:rsidR="00004B59" w:rsidRPr="00004B59" w:rsidRDefault="00004B59" w:rsidP="00DE47B2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 xml:space="preserve"> а) другую сторону;</w:t>
      </w:r>
    </w:p>
    <w:p w:rsidR="00DE47B2" w:rsidRPr="006E72A7" w:rsidRDefault="00DE47B2" w:rsidP="00DE47B2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E72A7">
        <w:rPr>
          <w:rFonts w:ascii="Times New Roman" w:hAnsi="Times New Roman" w:cs="Times New Roman"/>
          <w:sz w:val="22"/>
          <w:szCs w:val="22"/>
        </w:rPr>
        <w:t xml:space="preserve">б) Администрацию </w:t>
      </w:r>
      <w:r w:rsidR="0054718A">
        <w:rPr>
          <w:rFonts w:ascii="Times New Roman" w:hAnsi="Times New Roman" w:cs="Times New Roman"/>
          <w:sz w:val="22"/>
          <w:szCs w:val="22"/>
        </w:rPr>
        <w:t>Березовского городского округа</w:t>
      </w:r>
      <w:r w:rsidR="00A42C3D" w:rsidRPr="006E72A7">
        <w:rPr>
          <w:rFonts w:ascii="Times New Roman" w:hAnsi="Times New Roman" w:cs="Times New Roman"/>
          <w:sz w:val="22"/>
          <w:szCs w:val="22"/>
        </w:rPr>
        <w:t>, администрацию Кировского района города Екатеринбурга</w:t>
      </w:r>
      <w:r w:rsidRPr="006E72A7">
        <w:rPr>
          <w:rFonts w:ascii="Times New Roman" w:hAnsi="Times New Roman" w:cs="Times New Roman"/>
          <w:sz w:val="22"/>
          <w:szCs w:val="22"/>
        </w:rPr>
        <w:t>;</w:t>
      </w:r>
    </w:p>
    <w:p w:rsidR="00DE47B2" w:rsidRPr="00384379" w:rsidRDefault="00DE47B2" w:rsidP="00DE47B2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84379">
        <w:rPr>
          <w:rFonts w:ascii="Times New Roman" w:hAnsi="Times New Roman" w:cs="Times New Roman"/>
          <w:sz w:val="22"/>
          <w:szCs w:val="22"/>
        </w:rPr>
        <w:t>в) Филиал ФБУЗ «Центр гигиены и эпидемиологии в Свердловской области»;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42. Уведомление о временном прекращении или ограничении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транспортировки и приема сточных вод, а также уведомление о снятии такого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прекращения или ограничения и возобновлении транспортировки и приема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сточных вод направляется соответствующим лицам любым доступным способом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(почтовое отправление, телеграмма, факсограмма, телефонограмма,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информационно-телекоммуникационная сеть "Интернет"), позволяющим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подтвердить получение такого уведомления адресатом.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2" w:name="sub_2010264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X. Ответственность сторон</w:t>
      </w:r>
    </w:p>
    <w:bookmarkEnd w:id="12"/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43. За неисполнение или ненадлежащее исполнение обязательств по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настоящему договору стороны несут ответственность в соответствии с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44. Ответственность за последствия ограничения или прекращения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транспортировки сточных вод от абонентов организации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хозяйства, в том числе перед третьими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лицами, несет сторона, чьи действия и (или) бездействие повлекли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ограничение или прекращение транспортировки сточных вод. Сторона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настоящего договора, возместившая ущерб, причиненный третьим лицам,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вправе взыскать его со стороны, чьи действия и (или) бездействие повлекли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ограничение или прекращение транспортировки сточных вод.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45. В случае неисполнения либо ненадлежащего исполнения организацией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водопроводно-канализационного хозяйства обязательств по оплате,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предусмотренных настоящим договором, транзитная организация вправе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потребовать от организации водопроводно-канализационного хозяйства уплаты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пени </w:t>
      </w:r>
      <w:r w:rsidRPr="00004B59">
        <w:rPr>
          <w:rFonts w:ascii="Times New Roman" w:hAnsi="Times New Roman" w:cs="Times New Roman"/>
          <w:sz w:val="22"/>
          <w:szCs w:val="22"/>
        </w:rPr>
        <w:lastRenderedPageBreak/>
        <w:t xml:space="preserve">в размере одной стотридцатой </w:t>
      </w:r>
      <w:r w:rsidRPr="00351086">
        <w:rPr>
          <w:rStyle w:val="a4"/>
          <w:rFonts w:ascii="Times New Roman" w:hAnsi="Times New Roman"/>
          <w:b w:val="0"/>
          <w:color w:val="auto"/>
          <w:sz w:val="22"/>
          <w:szCs w:val="22"/>
        </w:rPr>
        <w:t>ставки рефинансирования</w:t>
      </w:r>
      <w:r w:rsidRPr="00004B59">
        <w:rPr>
          <w:rFonts w:ascii="Times New Roman" w:hAnsi="Times New Roman" w:cs="Times New Roman"/>
          <w:sz w:val="22"/>
          <w:szCs w:val="22"/>
        </w:rPr>
        <w:t xml:space="preserve"> Центрального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банка Российской Федерации, действующей на день фактической оплаты, от не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выплаченной в срок суммы за каждый день просрочки, начиная со следующего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дня после дня наступления установленного срока оплаты по день фактической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оплаты.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46. Стороны освобождаются от ответственности за неисполнение либо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ненадлежащее исполнение обязательств по настоящему договору, если оно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явилось следствием обстоятельств непреодолимой силы и если эти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обстоятельства повлияли на исполнение настоящего договора.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При этом срок исполнения обязательств по настоящему договору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отодвигается соразмерно времени, в течение которого действовали такие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обстоятельства, а также последствиям, вызванным этими обстоятельствами.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47. Сторона, подвергшаяся действию обстоятельств непреодолимой силы,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обязана без промедления (не позднее 24 часов) уведомить другую сторону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любым доступным способом (почтовое отправление, телеграмма, факсограмма,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телефонограмма, информационно-телекоммуникационная сеть "Интернет"),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позволяющим подтвердить получение такого уведомления адресатом, о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наступлении и характере указанных обстоятельств, а также об их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прекращении.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3" w:name="sub_2010265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XI. Порядок урегулирования споров и разногласий</w:t>
      </w:r>
    </w:p>
    <w:bookmarkEnd w:id="13"/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48. Все споры и разногласия, возникающие между сторонами, связанные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 исполнением настоящего договора, подлежат досудебному урегулированию в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претензионном порядке.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49. Претензия направляется по адресу стороны, указанному в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реквизитах договора, и должна содержать: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 xml:space="preserve"> а) сведения о заявителе (наименование, местонахождение, адрес);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 xml:space="preserve"> б) содержание спора, разногласий;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 xml:space="preserve"> в) сведения об объекте (объектах), в отношении которого возникли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спор, разногласия (полное наименование, местонахождение, правомочие на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объект (объекты), которым обладает сторона, направившая претензию);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 xml:space="preserve"> г) другие сведения по усмотрению стороны.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50. Сторона, получившая претензию, в течение 5 рабочих дней со дня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ее поступления обязана ее рассмотреть и дать ответ.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51. Стороны составляют акт об урегулировании спора (разногласий).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52. В случае недостижения сторонами соглашения спор и разногласия,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возникшие из настоящего договора, подлежат урегулированию в суде в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установленном законодательством Российской Федерации порядке.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4" w:name="sub_2010266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XII. Действие договора</w:t>
      </w:r>
    </w:p>
    <w:bookmarkEnd w:id="14"/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 xml:space="preserve">53. Настоящий договор вступает в силу с </w:t>
      </w:r>
      <w:r w:rsidR="00050492">
        <w:rPr>
          <w:rFonts w:ascii="Times New Roman" w:hAnsi="Times New Roman" w:cs="Times New Roman"/>
          <w:sz w:val="22"/>
          <w:szCs w:val="22"/>
        </w:rPr>
        <w:t>даты его подписания сторонами.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 xml:space="preserve">54. Настоящий договор заключен на срок </w:t>
      </w:r>
      <w:r w:rsidR="006E72A7">
        <w:rPr>
          <w:rFonts w:ascii="Times New Roman" w:hAnsi="Times New Roman" w:cs="Times New Roman"/>
          <w:sz w:val="22"/>
          <w:szCs w:val="22"/>
        </w:rPr>
        <w:t xml:space="preserve">до </w:t>
      </w:r>
      <w:r w:rsidR="006E72A7" w:rsidRPr="00CE4E6D">
        <w:rPr>
          <w:rFonts w:ascii="Times New Roman" w:hAnsi="Times New Roman" w:cs="Times New Roman"/>
          <w:sz w:val="22"/>
          <w:szCs w:val="22"/>
        </w:rPr>
        <w:t>31.12.2020</w:t>
      </w:r>
      <w:r w:rsidR="00605465" w:rsidRPr="00CE4E6D">
        <w:rPr>
          <w:rFonts w:ascii="Times New Roman" w:hAnsi="Times New Roman" w:cs="Times New Roman"/>
          <w:sz w:val="22"/>
          <w:szCs w:val="22"/>
        </w:rPr>
        <w:t xml:space="preserve"> </w:t>
      </w:r>
      <w:r w:rsidR="006E72A7" w:rsidRPr="00CE4E6D">
        <w:rPr>
          <w:rFonts w:ascii="Times New Roman" w:hAnsi="Times New Roman" w:cs="Times New Roman"/>
          <w:sz w:val="22"/>
          <w:szCs w:val="22"/>
        </w:rPr>
        <w:t>г</w:t>
      </w:r>
      <w:r w:rsidRPr="00CE4E6D">
        <w:rPr>
          <w:rFonts w:ascii="Times New Roman" w:hAnsi="Times New Roman" w:cs="Times New Roman"/>
          <w:sz w:val="22"/>
          <w:szCs w:val="22"/>
        </w:rPr>
        <w:t>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55. Настоящий договор считается продленным на тот же срок и на тех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же условиях, если за один месяц до окончания срока его действия ни одна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из сторон не заявит о его прекращении или изменении либо о заключении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нового договора на иных условиях.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56. Настоящий договор может быть расторгнут до окончания срока его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действия по обоюдному согласию сторон.</w:t>
      </w:r>
    </w:p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bookmarkStart w:id="15" w:name="sub_2010267"/>
      <w:r w:rsidRPr="00004B59">
        <w:rPr>
          <w:rStyle w:val="a3"/>
          <w:rFonts w:ascii="Times New Roman" w:hAnsi="Times New Roman" w:cs="Times New Roman"/>
          <w:bCs/>
          <w:sz w:val="22"/>
          <w:szCs w:val="22"/>
        </w:rPr>
        <w:t>XIII. Прочие условия</w:t>
      </w:r>
    </w:p>
    <w:bookmarkEnd w:id="15"/>
    <w:p w:rsidR="00004B59" w:rsidRPr="00004B59" w:rsidRDefault="00004B59" w:rsidP="003358EF">
      <w:pPr>
        <w:rPr>
          <w:rFonts w:ascii="Times New Roman" w:hAnsi="Times New Roman" w:cs="Times New Roman"/>
          <w:sz w:val="22"/>
          <w:szCs w:val="22"/>
        </w:rPr>
      </w:pP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57. Изменения, которые вносятся в настоящий договор, считаются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действительными, если они оформлены в письменном виде, подписаны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уполномоченными на то лицами и заверены печатями обеих сторон (при их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наличии).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58. В случае изменения наименования, местонахождения или банковских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реквизитов одной из сторон она обязана уведомить об этом другую сторону в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письменной форме в течение 5 рабочих дней со дня наступления указанных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обстоятельств любым доступным способом (почтовое отправление, телеграмма,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факсограмма, телефонограмма, информационно-телекоммуникационная сеть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"Интернет"), позволяющим подтвердить получение такого уведомления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адресатом.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59. При исполнении договора стороны обязуются руководствоваться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Pr="00351086">
        <w:rPr>
          <w:rFonts w:ascii="Times New Roman" w:hAnsi="Times New Roman" w:cs="Times New Roman"/>
          <w:sz w:val="22"/>
          <w:szCs w:val="22"/>
        </w:rPr>
        <w:t>Российской Федерации, в том числе положениями</w:t>
      </w:r>
      <w:r w:rsidR="005B03A4" w:rsidRPr="00351086">
        <w:rPr>
          <w:rFonts w:ascii="Times New Roman" w:hAnsi="Times New Roman" w:cs="Times New Roman"/>
          <w:sz w:val="22"/>
          <w:szCs w:val="22"/>
        </w:rPr>
        <w:t xml:space="preserve"> </w:t>
      </w:r>
      <w:r w:rsidRPr="00351086">
        <w:rPr>
          <w:rStyle w:val="a4"/>
          <w:rFonts w:ascii="Times New Roman" w:hAnsi="Times New Roman"/>
          <w:b w:val="0"/>
          <w:color w:val="auto"/>
          <w:sz w:val="22"/>
          <w:szCs w:val="22"/>
        </w:rPr>
        <w:t>Федерального закона</w:t>
      </w:r>
      <w:r w:rsidRPr="00351086">
        <w:rPr>
          <w:rFonts w:ascii="Times New Roman" w:hAnsi="Times New Roman" w:cs="Times New Roman"/>
          <w:sz w:val="22"/>
          <w:szCs w:val="22"/>
        </w:rPr>
        <w:t xml:space="preserve"> "О водоснабжении и </w:t>
      </w:r>
      <w:r w:rsidRPr="00351086">
        <w:rPr>
          <w:rFonts w:ascii="Times New Roman" w:hAnsi="Times New Roman" w:cs="Times New Roman"/>
          <w:sz w:val="22"/>
          <w:szCs w:val="22"/>
        </w:rPr>
        <w:lastRenderedPageBreak/>
        <w:t xml:space="preserve">водоотведении", </w:t>
      </w:r>
      <w:r w:rsidRPr="00351086">
        <w:rPr>
          <w:rStyle w:val="a4"/>
          <w:rFonts w:ascii="Times New Roman" w:hAnsi="Times New Roman"/>
          <w:b w:val="0"/>
          <w:color w:val="auto"/>
          <w:sz w:val="22"/>
          <w:szCs w:val="22"/>
        </w:rPr>
        <w:t>Правилами</w:t>
      </w:r>
      <w:r w:rsidR="005B03A4" w:rsidRPr="003510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1086">
        <w:rPr>
          <w:rFonts w:ascii="Times New Roman" w:hAnsi="Times New Roman" w:cs="Times New Roman"/>
          <w:sz w:val="22"/>
          <w:szCs w:val="22"/>
        </w:rPr>
        <w:t xml:space="preserve">холодного водоснабжения и водоотведения, утвержденными </w:t>
      </w:r>
      <w:r w:rsidRPr="00351086">
        <w:rPr>
          <w:rStyle w:val="a4"/>
          <w:rFonts w:ascii="Times New Roman" w:hAnsi="Times New Roman"/>
          <w:b w:val="0"/>
          <w:color w:val="auto"/>
          <w:sz w:val="22"/>
          <w:szCs w:val="22"/>
        </w:rPr>
        <w:t>постановлением</w:t>
      </w:r>
      <w:r w:rsidR="005B03A4" w:rsidRPr="00351086">
        <w:rPr>
          <w:rFonts w:ascii="Times New Roman" w:hAnsi="Times New Roman" w:cs="Times New Roman"/>
          <w:sz w:val="22"/>
          <w:szCs w:val="22"/>
        </w:rPr>
        <w:t xml:space="preserve"> </w:t>
      </w:r>
      <w:r w:rsidRPr="00351086">
        <w:rPr>
          <w:rFonts w:ascii="Times New Roman" w:hAnsi="Times New Roman" w:cs="Times New Roman"/>
          <w:sz w:val="22"/>
          <w:szCs w:val="22"/>
        </w:rPr>
        <w:t>Правительства Российской Федерации от 29 июля 2013 г. N 644 "Об</w:t>
      </w:r>
      <w:r w:rsidR="005B03A4" w:rsidRPr="00351086">
        <w:rPr>
          <w:rFonts w:ascii="Times New Roman" w:hAnsi="Times New Roman" w:cs="Times New Roman"/>
          <w:sz w:val="22"/>
          <w:szCs w:val="22"/>
        </w:rPr>
        <w:t xml:space="preserve"> </w:t>
      </w:r>
      <w:r w:rsidRPr="00351086">
        <w:rPr>
          <w:rFonts w:ascii="Times New Roman" w:hAnsi="Times New Roman" w:cs="Times New Roman"/>
          <w:sz w:val="22"/>
          <w:szCs w:val="22"/>
        </w:rPr>
        <w:t>утверждении</w:t>
      </w:r>
      <w:r w:rsidRPr="00004B59">
        <w:rPr>
          <w:rFonts w:ascii="Times New Roman" w:hAnsi="Times New Roman" w:cs="Times New Roman"/>
          <w:sz w:val="22"/>
          <w:szCs w:val="22"/>
        </w:rPr>
        <w:t xml:space="preserve"> Правил холодного водоснабжения и водоотведения и о внесении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изменений в некоторые акты Правительства Российской Федерации", и иными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нормативными правовыми актами Российской Федерации.</w:t>
      </w:r>
    </w:p>
    <w:p w:rsidR="00004B59" w:rsidRP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60. Настоящий договор составлен в двух экземплярах, имеющих равную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юридическую силу.</w:t>
      </w:r>
    </w:p>
    <w:p w:rsidR="00004B59" w:rsidRDefault="00004B59" w:rsidP="003358EF">
      <w:pPr>
        <w:pStyle w:val="a9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04B59">
        <w:rPr>
          <w:rFonts w:ascii="Times New Roman" w:hAnsi="Times New Roman" w:cs="Times New Roman"/>
          <w:sz w:val="22"/>
          <w:szCs w:val="22"/>
        </w:rPr>
        <w:t>61. Приложения к настоящему договору являются его неотъемлемой</w:t>
      </w:r>
      <w:r w:rsidR="005B03A4">
        <w:rPr>
          <w:rFonts w:ascii="Times New Roman" w:hAnsi="Times New Roman" w:cs="Times New Roman"/>
          <w:sz w:val="22"/>
          <w:szCs w:val="22"/>
        </w:rPr>
        <w:t xml:space="preserve"> </w:t>
      </w:r>
      <w:r w:rsidRPr="00004B59">
        <w:rPr>
          <w:rFonts w:ascii="Times New Roman" w:hAnsi="Times New Roman" w:cs="Times New Roman"/>
          <w:sz w:val="22"/>
          <w:szCs w:val="22"/>
        </w:rPr>
        <w:t>частью.</w:t>
      </w:r>
    </w:p>
    <w:p w:rsidR="003358EF" w:rsidRDefault="003358EF" w:rsidP="003358EF"/>
    <w:p w:rsidR="003358EF" w:rsidRPr="00185E28" w:rsidRDefault="009D2F35" w:rsidP="003358E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Организация водопроводно-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Т</w:t>
      </w:r>
      <w:r w:rsidR="00185E28">
        <w:rPr>
          <w:rFonts w:ascii="Times New Roman" w:hAnsi="Times New Roman" w:cs="Times New Roman"/>
          <w:sz w:val="22"/>
          <w:szCs w:val="22"/>
        </w:rPr>
        <w:t>ранзитная организация</w:t>
      </w:r>
    </w:p>
    <w:p w:rsidR="003358EF" w:rsidRPr="00185E28" w:rsidRDefault="003358EF" w:rsidP="003358E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85E28">
        <w:rPr>
          <w:rFonts w:ascii="Times New Roman" w:hAnsi="Times New Roman" w:cs="Times New Roman"/>
          <w:sz w:val="22"/>
          <w:szCs w:val="22"/>
        </w:rPr>
        <w:t>канализационного хозяйства</w:t>
      </w:r>
    </w:p>
    <w:p w:rsidR="003358EF" w:rsidRPr="00185E28" w:rsidRDefault="003358EF" w:rsidP="003358E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0281" w:type="dxa"/>
        <w:tblLayout w:type="fixed"/>
        <w:tblLook w:val="04A0" w:firstRow="1" w:lastRow="0" w:firstColumn="1" w:lastColumn="0" w:noHBand="0" w:noVBand="1"/>
      </w:tblPr>
      <w:tblGrid>
        <w:gridCol w:w="5495"/>
        <w:gridCol w:w="4786"/>
      </w:tblGrid>
      <w:tr w:rsidR="005255DE" w:rsidRPr="00185E28" w:rsidTr="009D2F35">
        <w:tc>
          <w:tcPr>
            <w:tcW w:w="5495" w:type="dxa"/>
          </w:tcPr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МУП БВКХ «Водоканал»</w:t>
            </w:r>
          </w:p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623700, Свердловская обл.,</w:t>
            </w:r>
          </w:p>
          <w:p w:rsidR="003358EF" w:rsidRPr="00185E28" w:rsidRDefault="003358EF" w:rsidP="003358EF">
            <w:pPr>
              <w:widowControl/>
              <w:ind w:right="-363" w:firstLine="0"/>
              <w:contextualSpacing/>
              <w:jc w:val="left"/>
              <w:textboxTightWrap w:val="allLines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г. Березовский, ул. Ленина, 52 </w:t>
            </w:r>
          </w:p>
          <w:p w:rsidR="003358EF" w:rsidRPr="00185E28" w:rsidRDefault="00A44291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тел. (</w:t>
            </w:r>
            <w:r w:rsidR="003358EF"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34369) 4-40-10</w:t>
            </w:r>
          </w:p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ОГРН 1069604007923</w:t>
            </w:r>
          </w:p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ОКПО 96416314</w:t>
            </w:r>
          </w:p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ИНН 6604017216 </w:t>
            </w:r>
          </w:p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КПП 667801001</w:t>
            </w:r>
          </w:p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р/с 40702810416300112315</w:t>
            </w:r>
          </w:p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к/с 30101810500000000674</w:t>
            </w:r>
          </w:p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в Уральск</w:t>
            </w:r>
            <w:r w:rsidR="006E72A7">
              <w:rPr>
                <w:rFonts w:ascii="Times New Roman" w:eastAsiaTheme="minorEastAsia" w:hAnsi="Times New Roman" w:cs="Times New Roman"/>
                <w:sz w:val="22"/>
                <w:szCs w:val="22"/>
              </w:rPr>
              <w:t>ий</w:t>
            </w: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6E72A7">
              <w:rPr>
                <w:rFonts w:ascii="Times New Roman" w:eastAsiaTheme="minorEastAsia" w:hAnsi="Times New Roman" w:cs="Times New Roman"/>
                <w:sz w:val="22"/>
                <w:szCs w:val="22"/>
              </w:rPr>
              <w:t>банк</w:t>
            </w: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="006E72A7">
              <w:rPr>
                <w:rFonts w:ascii="Times New Roman" w:eastAsiaTheme="minorEastAsia" w:hAnsi="Times New Roman" w:cs="Times New Roman"/>
                <w:sz w:val="22"/>
                <w:szCs w:val="22"/>
              </w:rPr>
              <w:t>ПАО СБЕРБАНК</w:t>
            </w:r>
          </w:p>
          <w:p w:rsidR="003358EF" w:rsidRPr="00185E28" w:rsidRDefault="003358EF" w:rsidP="003358EF">
            <w:pPr>
              <w:widowControl/>
              <w:ind w:right="-365" w:firstLine="0"/>
              <w:contextualSpacing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г. Екатеринбург</w:t>
            </w:r>
          </w:p>
          <w:p w:rsidR="003358EF" w:rsidRPr="00185E28" w:rsidRDefault="003358EF" w:rsidP="003358EF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185E28">
              <w:rPr>
                <w:rFonts w:ascii="Times New Roman" w:eastAsiaTheme="minorEastAsia" w:hAnsi="Times New Roman" w:cs="Times New Roman"/>
                <w:sz w:val="22"/>
                <w:szCs w:val="22"/>
              </w:rPr>
              <w:t>БИК 046577674</w:t>
            </w:r>
          </w:p>
        </w:tc>
        <w:tc>
          <w:tcPr>
            <w:tcW w:w="4786" w:type="dxa"/>
          </w:tcPr>
          <w:p w:rsidR="00A42C3D" w:rsidRPr="00A42C3D" w:rsidRDefault="00A42C3D" w:rsidP="00A42C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3D">
              <w:rPr>
                <w:rFonts w:ascii="Times New Roman" w:hAnsi="Times New Roman" w:cs="Times New Roman"/>
                <w:sz w:val="22"/>
                <w:szCs w:val="22"/>
              </w:rPr>
              <w:t>МУП «Водоканал»</w:t>
            </w:r>
          </w:p>
          <w:p w:rsidR="00A42C3D" w:rsidRPr="00A42C3D" w:rsidRDefault="00A42C3D" w:rsidP="00A42C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3D">
              <w:rPr>
                <w:rFonts w:ascii="Times New Roman" w:hAnsi="Times New Roman" w:cs="Times New Roman"/>
                <w:sz w:val="22"/>
                <w:szCs w:val="22"/>
              </w:rPr>
              <w:t xml:space="preserve">620075, г. Екатеринбург, </w:t>
            </w:r>
          </w:p>
          <w:p w:rsidR="00A42C3D" w:rsidRPr="00A42C3D" w:rsidRDefault="00A42C3D" w:rsidP="00A42C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3D">
              <w:rPr>
                <w:rFonts w:ascii="Times New Roman" w:hAnsi="Times New Roman" w:cs="Times New Roman"/>
                <w:sz w:val="22"/>
                <w:szCs w:val="22"/>
              </w:rPr>
              <w:t xml:space="preserve">ул. Царская, </w:t>
            </w:r>
            <w:r w:rsidR="006E72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A44291" w:rsidRDefault="00A44291" w:rsidP="00A42C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A42C3D" w:rsidRPr="00A42C3D">
              <w:rPr>
                <w:rFonts w:ascii="Times New Roman" w:hAnsi="Times New Roman" w:cs="Times New Roman"/>
                <w:sz w:val="22"/>
                <w:szCs w:val="22"/>
              </w:rPr>
              <w:t xml:space="preserve">ел. (343)371-50-95, </w:t>
            </w:r>
          </w:p>
          <w:p w:rsidR="00A42C3D" w:rsidRPr="00A42C3D" w:rsidRDefault="00A42C3D" w:rsidP="00A42C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3D">
              <w:rPr>
                <w:rFonts w:ascii="Times New Roman" w:hAnsi="Times New Roman" w:cs="Times New Roman"/>
                <w:sz w:val="22"/>
                <w:szCs w:val="22"/>
              </w:rPr>
              <w:t>ОГРН 1036603485962</w:t>
            </w:r>
          </w:p>
          <w:p w:rsidR="00A44291" w:rsidRPr="00A42C3D" w:rsidRDefault="00A44291" w:rsidP="00A4429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3D">
              <w:rPr>
                <w:rFonts w:ascii="Times New Roman" w:hAnsi="Times New Roman" w:cs="Times New Roman"/>
                <w:sz w:val="22"/>
                <w:szCs w:val="22"/>
              </w:rPr>
              <w:t>ОКПО 03301966</w:t>
            </w:r>
          </w:p>
          <w:p w:rsidR="00A44291" w:rsidRDefault="00A42C3D" w:rsidP="00A42C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3D">
              <w:rPr>
                <w:rFonts w:ascii="Times New Roman" w:hAnsi="Times New Roman" w:cs="Times New Roman"/>
                <w:sz w:val="22"/>
                <w:szCs w:val="22"/>
              </w:rPr>
              <w:t xml:space="preserve">ИНН 6608001915 </w:t>
            </w:r>
          </w:p>
          <w:p w:rsidR="00A42C3D" w:rsidRPr="00A42C3D" w:rsidRDefault="00A42C3D" w:rsidP="00A42C3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42C3D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 w:rsidR="006E72A7">
              <w:rPr>
                <w:rFonts w:ascii="Times New Roman" w:hAnsi="Times New Roman" w:cs="Times New Roman"/>
                <w:sz w:val="22"/>
                <w:szCs w:val="22"/>
              </w:rPr>
              <w:t>667001001</w:t>
            </w:r>
          </w:p>
          <w:p w:rsidR="00A42C3D" w:rsidRPr="00A42C3D" w:rsidRDefault="00A42C3D" w:rsidP="00A42C3D">
            <w:pPr>
              <w:widowControl/>
              <w:ind w:right="-365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42C3D">
              <w:rPr>
                <w:rFonts w:ascii="Times New Roman" w:hAnsi="Times New Roman"/>
                <w:sz w:val="22"/>
                <w:szCs w:val="22"/>
              </w:rPr>
              <w:t>р/с 40702810</w:t>
            </w:r>
            <w:r w:rsidR="0054718A">
              <w:rPr>
                <w:rFonts w:ascii="Times New Roman" w:hAnsi="Times New Roman"/>
                <w:sz w:val="22"/>
                <w:szCs w:val="22"/>
              </w:rPr>
              <w:t>516090105493</w:t>
            </w:r>
          </w:p>
          <w:p w:rsidR="00A42C3D" w:rsidRPr="00A42C3D" w:rsidRDefault="00A42C3D" w:rsidP="00A42C3D">
            <w:pPr>
              <w:widowControl/>
              <w:ind w:right="-365" w:firstLin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42C3D">
              <w:rPr>
                <w:rFonts w:ascii="Times New Roman" w:hAnsi="Times New Roman"/>
                <w:sz w:val="22"/>
                <w:szCs w:val="22"/>
              </w:rPr>
              <w:t>к/с 30101810</w:t>
            </w:r>
            <w:r w:rsidR="0054718A">
              <w:rPr>
                <w:rFonts w:ascii="Times New Roman" w:hAnsi="Times New Roman"/>
                <w:sz w:val="22"/>
                <w:szCs w:val="22"/>
              </w:rPr>
              <w:t>500000000674</w:t>
            </w:r>
          </w:p>
          <w:p w:rsidR="0054718A" w:rsidRPr="0054718A" w:rsidRDefault="0054718A" w:rsidP="0054718A">
            <w:pPr>
              <w:widowControl/>
              <w:ind w:right="-365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718A">
              <w:rPr>
                <w:rFonts w:ascii="Times New Roman" w:hAnsi="Times New Roman" w:cs="Times New Roman"/>
                <w:sz w:val="22"/>
                <w:szCs w:val="22"/>
              </w:rPr>
              <w:t>в Уральский банк ПАО СБЕРБАНК</w:t>
            </w:r>
          </w:p>
          <w:p w:rsidR="0054718A" w:rsidRPr="0054718A" w:rsidRDefault="0054718A" w:rsidP="0054718A">
            <w:pPr>
              <w:widowControl/>
              <w:ind w:right="-365" w:firstLine="0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718A">
              <w:rPr>
                <w:rFonts w:ascii="Times New Roman" w:hAnsi="Times New Roman" w:cs="Times New Roman"/>
                <w:sz w:val="22"/>
                <w:szCs w:val="22"/>
              </w:rPr>
              <w:t>г. Екатеринбург</w:t>
            </w:r>
          </w:p>
          <w:p w:rsidR="00A42C3D" w:rsidRPr="00A42C3D" w:rsidRDefault="0054718A" w:rsidP="0054718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718A">
              <w:rPr>
                <w:rFonts w:ascii="Times New Roman" w:hAnsi="Times New Roman" w:cs="Times New Roman"/>
                <w:sz w:val="22"/>
                <w:szCs w:val="22"/>
              </w:rPr>
              <w:t>БИК 046577674</w:t>
            </w:r>
          </w:p>
          <w:p w:rsidR="009D2F35" w:rsidRPr="00A42C3D" w:rsidRDefault="009D2F35" w:rsidP="009D2F35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</w:tbl>
    <w:p w:rsidR="003358EF" w:rsidRPr="00185E28" w:rsidRDefault="003358EF" w:rsidP="003358EF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3358EF" w:rsidRDefault="003358EF" w:rsidP="003358E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85E28">
        <w:rPr>
          <w:rFonts w:ascii="Times New Roman" w:hAnsi="Times New Roman" w:cs="Times New Roman"/>
          <w:sz w:val="22"/>
          <w:szCs w:val="22"/>
        </w:rPr>
        <w:t>______________________</w:t>
      </w:r>
      <w:r w:rsidR="0054718A">
        <w:rPr>
          <w:rFonts w:ascii="Times New Roman" w:hAnsi="Times New Roman" w:cs="Times New Roman"/>
          <w:sz w:val="22"/>
          <w:szCs w:val="22"/>
        </w:rPr>
        <w:t>А.А. Алешина</w:t>
      </w:r>
      <w:r w:rsidR="0054718A">
        <w:rPr>
          <w:rFonts w:ascii="Times New Roman" w:hAnsi="Times New Roman" w:cs="Times New Roman"/>
          <w:sz w:val="22"/>
          <w:szCs w:val="22"/>
        </w:rPr>
        <w:tab/>
      </w:r>
      <w:r w:rsidRPr="00185E28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185E28">
        <w:rPr>
          <w:rFonts w:ascii="Times New Roman" w:hAnsi="Times New Roman" w:cs="Times New Roman"/>
          <w:sz w:val="22"/>
          <w:szCs w:val="22"/>
        </w:rPr>
        <w:t>____________________</w:t>
      </w:r>
      <w:r w:rsidR="00762059">
        <w:rPr>
          <w:rFonts w:ascii="Times New Roman" w:hAnsi="Times New Roman" w:cs="Times New Roman"/>
          <w:sz w:val="22"/>
          <w:szCs w:val="22"/>
        </w:rPr>
        <w:t>Л.В. Колеватов</w:t>
      </w:r>
      <w:r w:rsidR="00A42C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358EF" w:rsidRPr="00185E28" w:rsidRDefault="003358EF" w:rsidP="003358EF">
      <w:pPr>
        <w:rPr>
          <w:rFonts w:ascii="Times New Roman" w:hAnsi="Times New Roman" w:cs="Times New Roman"/>
          <w:sz w:val="22"/>
          <w:szCs w:val="22"/>
        </w:rPr>
      </w:pPr>
    </w:p>
    <w:p w:rsidR="003358EF" w:rsidRPr="005E0843" w:rsidRDefault="00A42C3D" w:rsidP="003358EF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B3330A">
        <w:rPr>
          <w:rFonts w:ascii="Times New Roman" w:hAnsi="Times New Roman" w:cs="Times New Roman"/>
          <w:sz w:val="22"/>
          <w:szCs w:val="22"/>
        </w:rPr>
        <w:t>"___"___________ 20__ г.</w:t>
      </w:r>
      <w:r w:rsidR="003358EF" w:rsidRPr="00B3330A">
        <w:rPr>
          <w:rFonts w:ascii="Times New Roman" w:hAnsi="Times New Roman" w:cs="Times New Roman"/>
          <w:sz w:val="22"/>
          <w:szCs w:val="22"/>
        </w:rPr>
        <w:tab/>
      </w:r>
      <w:r w:rsidR="003358EF" w:rsidRPr="00B3330A">
        <w:rPr>
          <w:rFonts w:ascii="Times New Roman" w:hAnsi="Times New Roman" w:cs="Times New Roman"/>
          <w:sz w:val="22"/>
          <w:szCs w:val="22"/>
        </w:rPr>
        <w:tab/>
      </w:r>
      <w:r w:rsidR="003358EF" w:rsidRPr="00B3330A">
        <w:rPr>
          <w:rFonts w:ascii="Times New Roman" w:hAnsi="Times New Roman" w:cs="Times New Roman"/>
          <w:sz w:val="22"/>
          <w:szCs w:val="22"/>
        </w:rPr>
        <w:tab/>
      </w:r>
      <w:r w:rsidR="003358EF" w:rsidRPr="00B3330A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="003358EF" w:rsidRPr="00B3330A">
        <w:rPr>
          <w:rFonts w:ascii="Times New Roman" w:hAnsi="Times New Roman" w:cs="Times New Roman"/>
          <w:sz w:val="22"/>
          <w:szCs w:val="22"/>
        </w:rPr>
        <w:t>"___"___________ 20__ г.</w:t>
      </w: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Pr="0011479E" w:rsidRDefault="0011479E" w:rsidP="0011479E"/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D2F35" w:rsidRPr="00122866" w:rsidRDefault="009D2F35" w:rsidP="009D2F35">
      <w:pPr>
        <w:pStyle w:val="a9"/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 1</w:t>
      </w:r>
    </w:p>
    <w:p w:rsidR="009D2F35" w:rsidRPr="00122866" w:rsidRDefault="009D2F35" w:rsidP="009D2F35">
      <w:pPr>
        <w:pStyle w:val="a9"/>
        <w:ind w:firstLine="581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r w:rsidRPr="00122866">
        <w:rPr>
          <w:rStyle w:val="a4"/>
          <w:rFonts w:ascii="Times New Roman" w:hAnsi="Times New Roman"/>
          <w:b w:val="0"/>
          <w:color w:val="auto"/>
          <w:sz w:val="22"/>
          <w:szCs w:val="22"/>
        </w:rPr>
        <w:t>типовому договору</w:t>
      </w:r>
    </w:p>
    <w:p w:rsidR="009D2F35" w:rsidRPr="00122866" w:rsidRDefault="009D2F35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 транспортировке сточных вод</w:t>
      </w:r>
    </w:p>
    <w:p w:rsidR="0011479E" w:rsidRPr="00122866" w:rsidRDefault="0011479E" w:rsidP="0011479E">
      <w:pPr>
        <w:ind w:firstLine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№______ от </w:t>
      </w:r>
      <w:r w:rsidR="00605465">
        <w:rPr>
          <w:rFonts w:ascii="Times New Roman" w:hAnsi="Times New Roman" w:cs="Times New Roman"/>
          <w:sz w:val="22"/>
          <w:szCs w:val="22"/>
        </w:rPr>
        <w:t>_____________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D2F35" w:rsidRPr="00122866" w:rsidRDefault="009D2F35" w:rsidP="009D2F3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D2F35" w:rsidRPr="00122866" w:rsidRDefault="009D2F35" w:rsidP="009D2F3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D2F35" w:rsidRPr="00122866" w:rsidRDefault="009D2F35" w:rsidP="009D2F35">
      <w:pPr>
        <w:pStyle w:val="a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АКТ</w:t>
      </w:r>
    </w:p>
    <w:p w:rsidR="009D2F35" w:rsidRPr="00122866" w:rsidRDefault="009D2F35" w:rsidP="009D2F35">
      <w:pPr>
        <w:pStyle w:val="a9"/>
        <w:jc w:val="center"/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Cs/>
          <w:color w:val="auto"/>
          <w:sz w:val="22"/>
          <w:szCs w:val="22"/>
        </w:rPr>
        <w:t>о разграничении балансовой принадлежности</w:t>
      </w:r>
    </w:p>
    <w:p w:rsidR="009D2F35" w:rsidRPr="00122866" w:rsidRDefault="009D2F35" w:rsidP="009D2F35">
      <w:pPr>
        <w:pStyle w:val="a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2866">
        <w:rPr>
          <w:rFonts w:ascii="Times New Roman" w:hAnsi="Times New Roman" w:cs="Times New Roman"/>
          <w:b/>
          <w:sz w:val="22"/>
          <w:szCs w:val="22"/>
        </w:rPr>
        <w:t>и эксплуатационной ответственности</w:t>
      </w:r>
    </w:p>
    <w:p w:rsidR="009D2F35" w:rsidRPr="00122866" w:rsidRDefault="009D2F35" w:rsidP="009D2F3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62059" w:rsidRPr="00762059" w:rsidRDefault="00762059" w:rsidP="00762059">
      <w:pPr>
        <w:pStyle w:val="a9"/>
        <w:ind w:firstLine="709"/>
        <w:rPr>
          <w:rFonts w:ascii="Times New Roman" w:hAnsi="Times New Roman" w:cs="Times New Roman"/>
          <w:sz w:val="22"/>
          <w:szCs w:val="22"/>
        </w:rPr>
      </w:pPr>
      <w:r w:rsidRPr="00762059">
        <w:rPr>
          <w:rFonts w:ascii="Times New Roman" w:hAnsi="Times New Roman" w:cs="Times New Roman"/>
          <w:sz w:val="22"/>
          <w:szCs w:val="22"/>
        </w:rPr>
        <w:t xml:space="preserve">Муниципальное унитарное предприятие «Березовское водо-канализационное хозяйство «Водоканал», именуемое в дальнейшем организацией водопроводно-канализационного хозяйства, в лице директора Алешиной Анастасии Алексеевны, действующего на основании Устава, с одной стороны, и </w:t>
      </w:r>
    </w:p>
    <w:p w:rsidR="009D2F35" w:rsidRPr="00122866" w:rsidRDefault="00762059" w:rsidP="00762059">
      <w:pPr>
        <w:pStyle w:val="a9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2059">
        <w:rPr>
          <w:rFonts w:ascii="Times New Roman" w:hAnsi="Times New Roman" w:cs="Times New Roman"/>
          <w:sz w:val="22"/>
          <w:szCs w:val="22"/>
        </w:rPr>
        <w:t>Екатеринбургское муниципальное унитарное предприятие водопроводно-канализационного хозяйства, в лице начальника финансовой службы Колеватова Леонида Викторовича, действующего на основании доверенности от 30.12.2019 №04-10/223,</w:t>
      </w:r>
      <w:r w:rsidR="009D2F35" w:rsidRPr="00122866">
        <w:rPr>
          <w:rFonts w:ascii="Times New Roman" w:hAnsi="Times New Roman" w:cs="Times New Roman"/>
          <w:sz w:val="22"/>
          <w:szCs w:val="22"/>
        </w:rPr>
        <w:t xml:space="preserve"> с другой стороны, именуемые в дальнейшем сторонами, составили настоящий акт о том, что:</w:t>
      </w:r>
    </w:p>
    <w:p w:rsidR="00701667" w:rsidRDefault="00701667" w:rsidP="00701667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701667" w:rsidRPr="00701667" w:rsidRDefault="00701667" w:rsidP="0070166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701667">
        <w:rPr>
          <w:rFonts w:ascii="Times New Roman" w:hAnsi="Times New Roman" w:cs="Times New Roman"/>
          <w:sz w:val="22"/>
          <w:szCs w:val="22"/>
        </w:rPr>
        <w:t>точки приема сточных вод</w:t>
      </w:r>
      <w:r>
        <w:rPr>
          <w:rFonts w:ascii="Times New Roman" w:hAnsi="Times New Roman" w:cs="Times New Roman"/>
          <w:sz w:val="22"/>
          <w:szCs w:val="22"/>
        </w:rPr>
        <w:t xml:space="preserve"> транзитной организацией</w:t>
      </w:r>
      <w:r w:rsidRPr="00701667">
        <w:rPr>
          <w:rFonts w:ascii="Times New Roman" w:hAnsi="Times New Roman" w:cs="Times New Roman"/>
          <w:sz w:val="22"/>
          <w:szCs w:val="22"/>
        </w:rPr>
        <w:t xml:space="preserve"> соответствуют местам присоединения </w:t>
      </w:r>
      <w:r w:rsidR="00BB4F2C">
        <w:rPr>
          <w:rFonts w:ascii="Times New Roman" w:hAnsi="Times New Roman" w:cs="Times New Roman"/>
          <w:sz w:val="22"/>
          <w:szCs w:val="22"/>
        </w:rPr>
        <w:t xml:space="preserve">объектов </w:t>
      </w:r>
      <w:r w:rsidRPr="00701667">
        <w:rPr>
          <w:rFonts w:ascii="Times New Roman" w:hAnsi="Times New Roman" w:cs="Times New Roman"/>
          <w:sz w:val="22"/>
          <w:szCs w:val="22"/>
        </w:rPr>
        <w:t xml:space="preserve">абонентов </w:t>
      </w:r>
      <w:r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</w:t>
      </w:r>
      <w:r w:rsidRPr="00701667">
        <w:rPr>
          <w:rFonts w:ascii="Times New Roman" w:hAnsi="Times New Roman" w:cs="Times New Roman"/>
          <w:sz w:val="22"/>
          <w:szCs w:val="22"/>
        </w:rPr>
        <w:t xml:space="preserve"> к канализационной сети </w:t>
      </w:r>
      <w:r>
        <w:rPr>
          <w:rFonts w:ascii="Times New Roman" w:hAnsi="Times New Roman" w:cs="Times New Roman"/>
          <w:sz w:val="22"/>
          <w:szCs w:val="22"/>
        </w:rPr>
        <w:t>транзитной организации</w:t>
      </w:r>
      <w:r w:rsidRPr="0070166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D629D7" w:rsidRDefault="00D629D7" w:rsidP="00701667">
      <w:pPr>
        <w:pStyle w:val="a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01667" w:rsidRDefault="00D629D7" w:rsidP="00701667">
      <w:pPr>
        <w:pStyle w:val="a9"/>
        <w:jc w:val="both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  <w:r w:rsidRPr="00701667">
        <w:rPr>
          <w:rFonts w:ascii="Times New Roman" w:hAnsi="Times New Roman" w:cs="Times New Roman"/>
          <w:sz w:val="22"/>
          <w:szCs w:val="22"/>
          <w:lang w:eastAsia="en-US"/>
        </w:rPr>
        <w:t xml:space="preserve">границей балансовой принадлежности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и </w:t>
      </w:r>
      <w:r w:rsidRPr="007016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эксплуатационной ответственности объектов централизованных систем водоотведения организации водопроводно-канализационного хозяйства и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транзитной организации</w:t>
      </w:r>
      <w:r w:rsidRPr="007016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в точках приема сточных вод являю</w:t>
      </w:r>
      <w:r w:rsidRPr="007016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тся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наружные (со стороны присоединенных объектов) стенки колодцев №1-17, 19, 20, 22-27, 31-42 на канализационных выпусках многоквартирных домов №№26, 28, 28а, 30, 32, 32а по ул. Мурзинская и №№16, 18 по ул. Бережная; наружные (со стороны присоединенных объектов) стенки колодцев №№18, 21, 28, 29, 30, 43</w:t>
      </w:r>
      <w:r w:rsidR="00762059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;</w:t>
      </w:r>
    </w:p>
    <w:p w:rsidR="00D629D7" w:rsidRDefault="00D629D7" w:rsidP="0070166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9D2F35" w:rsidRPr="00122866" w:rsidRDefault="00701667" w:rsidP="00701667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701667">
        <w:rPr>
          <w:rFonts w:ascii="Times New Roman" w:hAnsi="Times New Roman" w:cs="Times New Roman"/>
          <w:sz w:val="22"/>
          <w:szCs w:val="22"/>
        </w:rPr>
        <w:t xml:space="preserve">точкой отведения сточных вод является граница балансовой и эксплуатационной ответственности </w:t>
      </w:r>
      <w:r>
        <w:rPr>
          <w:rFonts w:ascii="Times New Roman" w:hAnsi="Times New Roman" w:cs="Times New Roman"/>
          <w:sz w:val="22"/>
          <w:szCs w:val="22"/>
        </w:rPr>
        <w:t>организации водопроводно-канализационного хозяйства</w:t>
      </w:r>
      <w:r w:rsidRPr="00701667">
        <w:rPr>
          <w:rFonts w:ascii="Times New Roman" w:hAnsi="Times New Roman" w:cs="Times New Roman"/>
          <w:sz w:val="22"/>
          <w:szCs w:val="22"/>
        </w:rPr>
        <w:t xml:space="preserve"> к канализационной сети </w:t>
      </w:r>
      <w:r>
        <w:rPr>
          <w:rFonts w:ascii="Times New Roman" w:hAnsi="Times New Roman" w:cs="Times New Roman"/>
          <w:sz w:val="22"/>
          <w:szCs w:val="22"/>
        </w:rPr>
        <w:t>транзитной организации;</w:t>
      </w:r>
    </w:p>
    <w:p w:rsidR="00701667" w:rsidRDefault="00701667" w:rsidP="00701667">
      <w:pPr>
        <w:widowControl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01667" w:rsidRDefault="00701667" w:rsidP="00701667">
      <w:pPr>
        <w:widowControl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 w:rsidRPr="00701667">
        <w:rPr>
          <w:rFonts w:ascii="Times New Roman" w:hAnsi="Times New Roman" w:cs="Times New Roman"/>
          <w:sz w:val="22"/>
          <w:szCs w:val="22"/>
          <w:lang w:eastAsia="en-US"/>
        </w:rPr>
        <w:t xml:space="preserve">границей балансовой принадлежности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и </w:t>
      </w:r>
      <w:r w:rsidRPr="007016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эксплуатационной ответственности объектов централизованных систем водоотведения организации водопроводно-канализационного хозяйства и </w:t>
      </w:r>
      <w:r>
        <w:rPr>
          <w:rFonts w:ascii="Times New Roman" w:hAnsi="Times New Roman" w:cs="Times New Roman"/>
          <w:color w:val="000000"/>
          <w:sz w:val="22"/>
          <w:szCs w:val="22"/>
          <w:lang w:eastAsia="en-US"/>
        </w:rPr>
        <w:t>транзитной организации</w:t>
      </w:r>
      <w:r w:rsidRPr="00701667">
        <w:rPr>
          <w:rFonts w:ascii="Times New Roman" w:hAnsi="Times New Roman" w:cs="Times New Roman"/>
          <w:color w:val="000000"/>
          <w:sz w:val="22"/>
          <w:szCs w:val="22"/>
          <w:lang w:eastAsia="en-US"/>
        </w:rPr>
        <w:t xml:space="preserve"> является</w:t>
      </w:r>
      <w:r w:rsidRPr="00701667">
        <w:rPr>
          <w:rFonts w:ascii="Times New Roman" w:hAnsi="Times New Roman" w:cs="Times New Roman"/>
          <w:sz w:val="22"/>
          <w:szCs w:val="22"/>
          <w:lang w:eastAsia="en-US"/>
        </w:rPr>
        <w:t xml:space="preserve"> внешняя стенка колодца</w:t>
      </w:r>
      <w:r w:rsidR="00762059">
        <w:rPr>
          <w:rFonts w:ascii="Times New Roman" w:hAnsi="Times New Roman" w:cs="Times New Roman"/>
          <w:sz w:val="22"/>
          <w:szCs w:val="22"/>
          <w:lang w:eastAsia="en-US"/>
        </w:rPr>
        <w:t xml:space="preserve"> №44</w:t>
      </w:r>
      <w:r w:rsidRPr="00701667">
        <w:rPr>
          <w:rFonts w:ascii="Times New Roman" w:hAnsi="Times New Roman" w:cs="Times New Roman"/>
          <w:sz w:val="22"/>
          <w:szCs w:val="22"/>
          <w:lang w:eastAsia="en-US"/>
        </w:rPr>
        <w:t xml:space="preserve">, расположенного в 5 м на </w:t>
      </w:r>
      <w:r>
        <w:rPr>
          <w:rFonts w:ascii="Times New Roman" w:hAnsi="Times New Roman" w:cs="Times New Roman"/>
          <w:sz w:val="22"/>
          <w:szCs w:val="22"/>
          <w:lang w:eastAsia="en-US"/>
        </w:rPr>
        <w:t>Северо-Запад</w:t>
      </w:r>
      <w:r w:rsidRPr="00701667">
        <w:rPr>
          <w:rFonts w:ascii="Times New Roman" w:hAnsi="Times New Roman" w:cs="Times New Roman"/>
          <w:sz w:val="22"/>
          <w:szCs w:val="22"/>
          <w:lang w:eastAsia="en-US"/>
        </w:rPr>
        <w:t xml:space="preserve"> от границ участков №№46,47 СНТ «Сад №10», на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канализационном </w:t>
      </w:r>
      <w:r w:rsidRPr="00701667">
        <w:rPr>
          <w:rFonts w:ascii="Times New Roman" w:hAnsi="Times New Roman" w:cs="Times New Roman"/>
          <w:sz w:val="22"/>
          <w:szCs w:val="22"/>
          <w:lang w:eastAsia="en-US"/>
        </w:rPr>
        <w:t>коллекторе Д=500мм, ж/б, проложенном от п. Новоберезовский до очистных сооружений г. Березовского</w:t>
      </w:r>
      <w:r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762059" w:rsidRDefault="00762059" w:rsidP="00701667">
      <w:pPr>
        <w:widowControl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</w:p>
    <w:p w:rsidR="00762059" w:rsidRPr="00701667" w:rsidRDefault="00762059" w:rsidP="00701667">
      <w:pPr>
        <w:widowControl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Схема прилагается.</w:t>
      </w:r>
    </w:p>
    <w:p w:rsidR="00701667" w:rsidRPr="00701667" w:rsidRDefault="00701667" w:rsidP="00701667">
      <w:pPr>
        <w:widowControl/>
        <w:rPr>
          <w:rFonts w:ascii="Times New Roman" w:hAnsi="Times New Roman" w:cs="Times New Roman"/>
          <w:sz w:val="22"/>
          <w:szCs w:val="22"/>
          <w:lang w:eastAsia="en-US"/>
        </w:rPr>
      </w:pPr>
    </w:p>
    <w:p w:rsidR="009D2F35" w:rsidRPr="00122866" w:rsidRDefault="009D2F35" w:rsidP="009D2F35">
      <w:pPr>
        <w:widowControl/>
        <w:rPr>
          <w:rFonts w:ascii="Times New Roman" w:hAnsi="Times New Roman" w:cs="Times New Roman"/>
          <w:sz w:val="22"/>
          <w:szCs w:val="22"/>
          <w:lang w:eastAsia="en-US"/>
        </w:rPr>
      </w:pPr>
    </w:p>
    <w:p w:rsidR="009D2F35" w:rsidRPr="00122866" w:rsidRDefault="009D2F35" w:rsidP="009D2F3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007BE" w:rsidRPr="00122866" w:rsidRDefault="00F007BE" w:rsidP="00F007B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22866">
        <w:rPr>
          <w:rFonts w:ascii="Times New Roman" w:hAnsi="Times New Roman" w:cs="Times New Roman"/>
          <w:sz w:val="22"/>
          <w:szCs w:val="22"/>
        </w:rPr>
        <w:t>Организация водопроводно-</w:t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  <w:t>Транзитная организация</w:t>
      </w:r>
    </w:p>
    <w:p w:rsidR="00F007BE" w:rsidRPr="00122866" w:rsidRDefault="00F007BE" w:rsidP="00F007B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22866">
        <w:rPr>
          <w:rFonts w:ascii="Times New Roman" w:hAnsi="Times New Roman" w:cs="Times New Roman"/>
          <w:sz w:val="22"/>
          <w:szCs w:val="22"/>
        </w:rPr>
        <w:t>канализационного хозяйства</w:t>
      </w:r>
    </w:p>
    <w:p w:rsidR="00F007BE" w:rsidRPr="00122866" w:rsidRDefault="00F007BE" w:rsidP="00F007BE">
      <w:pPr>
        <w:rPr>
          <w:rFonts w:ascii="Times New Roman" w:hAnsi="Times New Roman" w:cs="Times New Roman"/>
          <w:sz w:val="22"/>
          <w:szCs w:val="22"/>
        </w:rPr>
      </w:pPr>
    </w:p>
    <w:p w:rsidR="009D2F35" w:rsidRPr="00122866" w:rsidRDefault="009D2F35" w:rsidP="009D2F3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D2F35" w:rsidRPr="00122866" w:rsidRDefault="009D2F35" w:rsidP="009D2F35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F007BE" w:rsidRPr="00122866" w:rsidRDefault="00F007BE" w:rsidP="00F007B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62059" w:rsidRDefault="00762059" w:rsidP="0076205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62059">
        <w:rPr>
          <w:rFonts w:ascii="Times New Roman" w:hAnsi="Times New Roman" w:cs="Times New Roman"/>
          <w:sz w:val="22"/>
          <w:szCs w:val="22"/>
        </w:rPr>
        <w:t>______________________А.А. Алешина</w:t>
      </w:r>
      <w:r w:rsidRPr="00762059">
        <w:rPr>
          <w:rFonts w:ascii="Times New Roman" w:hAnsi="Times New Roman" w:cs="Times New Roman"/>
          <w:sz w:val="22"/>
          <w:szCs w:val="22"/>
        </w:rPr>
        <w:tab/>
      </w:r>
      <w:r w:rsidRPr="00762059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762059">
        <w:rPr>
          <w:rFonts w:ascii="Times New Roman" w:hAnsi="Times New Roman" w:cs="Times New Roman"/>
          <w:sz w:val="22"/>
          <w:szCs w:val="22"/>
        </w:rPr>
        <w:t xml:space="preserve">____________________Л.В. Колеватов </w:t>
      </w:r>
    </w:p>
    <w:p w:rsidR="00B10B3E" w:rsidRPr="00762059" w:rsidRDefault="00B10B3E" w:rsidP="0076205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62059" w:rsidRPr="00762059" w:rsidRDefault="00762059" w:rsidP="00762059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01667" w:rsidRPr="005E0843" w:rsidRDefault="00762059" w:rsidP="0076205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62059">
        <w:rPr>
          <w:rFonts w:ascii="Times New Roman" w:hAnsi="Times New Roman" w:cs="Times New Roman"/>
          <w:sz w:val="22"/>
          <w:szCs w:val="22"/>
        </w:rPr>
        <w:t>"___"___________ 20__ г.</w:t>
      </w:r>
      <w:r w:rsidRPr="00762059">
        <w:rPr>
          <w:rFonts w:ascii="Times New Roman" w:hAnsi="Times New Roman" w:cs="Times New Roman"/>
          <w:sz w:val="22"/>
          <w:szCs w:val="22"/>
        </w:rPr>
        <w:tab/>
      </w:r>
      <w:r w:rsidRPr="00762059">
        <w:rPr>
          <w:rFonts w:ascii="Times New Roman" w:hAnsi="Times New Roman" w:cs="Times New Roman"/>
          <w:sz w:val="22"/>
          <w:szCs w:val="22"/>
        </w:rPr>
        <w:tab/>
      </w:r>
      <w:r w:rsidRPr="00762059">
        <w:rPr>
          <w:rFonts w:ascii="Times New Roman" w:hAnsi="Times New Roman" w:cs="Times New Roman"/>
          <w:sz w:val="22"/>
          <w:szCs w:val="22"/>
        </w:rPr>
        <w:tab/>
      </w:r>
      <w:r w:rsidRPr="00762059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762059">
        <w:rPr>
          <w:rFonts w:ascii="Times New Roman" w:hAnsi="Times New Roman" w:cs="Times New Roman"/>
          <w:sz w:val="22"/>
          <w:szCs w:val="22"/>
        </w:rPr>
        <w:t>"___"___________ 20__ г.</w:t>
      </w:r>
    </w:p>
    <w:p w:rsidR="00F007BE" w:rsidRPr="00122866" w:rsidRDefault="00F007BE" w:rsidP="00F007B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702645" w:rsidRDefault="00702645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702645" w:rsidRDefault="00702645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702645" w:rsidRDefault="00702645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Pr="0011479E" w:rsidRDefault="0011479E" w:rsidP="0011479E"/>
    <w:p w:rsidR="009D2F35" w:rsidRPr="00122866" w:rsidRDefault="009D2F35" w:rsidP="009D2F35">
      <w:pPr>
        <w:pStyle w:val="a9"/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 3</w:t>
      </w:r>
    </w:p>
    <w:p w:rsidR="009D2F35" w:rsidRPr="00122866" w:rsidRDefault="009D2F35" w:rsidP="009D2F35">
      <w:pPr>
        <w:pStyle w:val="a9"/>
        <w:ind w:firstLine="581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r w:rsidRPr="00122866">
        <w:rPr>
          <w:rStyle w:val="a4"/>
          <w:rFonts w:ascii="Times New Roman" w:hAnsi="Times New Roman"/>
          <w:b w:val="0"/>
          <w:color w:val="auto"/>
          <w:sz w:val="22"/>
          <w:szCs w:val="22"/>
        </w:rPr>
        <w:t>типовому договору</w:t>
      </w:r>
    </w:p>
    <w:p w:rsidR="009D2F35" w:rsidRPr="00122866" w:rsidRDefault="009D2F35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 транспортировке сточных вод</w:t>
      </w:r>
    </w:p>
    <w:p w:rsidR="0011479E" w:rsidRPr="00122866" w:rsidRDefault="0011479E" w:rsidP="0011479E">
      <w:pPr>
        <w:ind w:firstLine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№______ от </w:t>
      </w:r>
      <w:r w:rsidR="00605465">
        <w:rPr>
          <w:rFonts w:ascii="Times New Roman" w:hAnsi="Times New Roman" w:cs="Times New Roman"/>
          <w:sz w:val="22"/>
          <w:szCs w:val="22"/>
        </w:rPr>
        <w:t>_____________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D2F35" w:rsidRPr="00122866" w:rsidRDefault="009D2F35" w:rsidP="009D2F35">
      <w:pPr>
        <w:ind w:firstLine="5812"/>
        <w:rPr>
          <w:rFonts w:ascii="Times New Roman" w:hAnsi="Times New Roman" w:cs="Times New Roman"/>
          <w:sz w:val="22"/>
          <w:szCs w:val="22"/>
        </w:rPr>
      </w:pPr>
    </w:p>
    <w:p w:rsidR="009D2F35" w:rsidRPr="00122866" w:rsidRDefault="009D2F35" w:rsidP="009D2F3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D2F35" w:rsidRPr="00122866" w:rsidRDefault="009D2F35" w:rsidP="009D2F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2866">
        <w:rPr>
          <w:rFonts w:ascii="Times New Roman" w:hAnsi="Times New Roman" w:cs="Times New Roman"/>
          <w:color w:val="auto"/>
          <w:sz w:val="22"/>
          <w:szCs w:val="22"/>
        </w:rPr>
        <w:t>Сведения</w:t>
      </w:r>
    </w:p>
    <w:p w:rsidR="009D2F35" w:rsidRPr="00122866" w:rsidRDefault="009D2F35" w:rsidP="009D2F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2866">
        <w:rPr>
          <w:rFonts w:ascii="Times New Roman" w:hAnsi="Times New Roman" w:cs="Times New Roman"/>
          <w:color w:val="auto"/>
          <w:sz w:val="22"/>
          <w:szCs w:val="22"/>
        </w:rPr>
        <w:t>о режиме приема сточных вод</w:t>
      </w:r>
      <w:r w:rsidR="00F007BE" w:rsidRPr="00122866">
        <w:rPr>
          <w:rFonts w:ascii="Times New Roman" w:hAnsi="Times New Roman" w:cs="Times New Roman"/>
          <w:color w:val="auto"/>
          <w:sz w:val="22"/>
          <w:szCs w:val="22"/>
        </w:rPr>
        <w:t xml:space="preserve"> (максимальный расход (часовой, секундный)</w:t>
      </w:r>
    </w:p>
    <w:p w:rsidR="009D2F35" w:rsidRPr="00122866" w:rsidRDefault="009D2F35" w:rsidP="009D2F35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5087"/>
        <w:gridCol w:w="2127"/>
        <w:gridCol w:w="2049"/>
      </w:tblGrid>
      <w:tr w:rsidR="009D2F35" w:rsidRPr="004F7F62" w:rsidTr="004F7F62">
        <w:trPr>
          <w:jc w:val="center"/>
        </w:trPr>
        <w:tc>
          <w:tcPr>
            <w:tcW w:w="482" w:type="dxa"/>
            <w:vAlign w:val="center"/>
          </w:tcPr>
          <w:p w:rsidR="009D2F35" w:rsidRPr="004F7F62" w:rsidRDefault="009D2F35" w:rsidP="00516917">
            <w:pPr>
              <w:pStyle w:val="a8"/>
              <w:ind w:lef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087" w:type="dxa"/>
            <w:vAlign w:val="center"/>
          </w:tcPr>
          <w:p w:rsidR="009D2F35" w:rsidRPr="004F7F62" w:rsidRDefault="009D2F35" w:rsidP="00516917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27" w:type="dxa"/>
            <w:vAlign w:val="center"/>
          </w:tcPr>
          <w:p w:rsidR="009C15D9" w:rsidRPr="004F7F62" w:rsidRDefault="009D2F35" w:rsidP="00516917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(часовой)</w:t>
            </w:r>
          </w:p>
          <w:p w:rsidR="009D2F35" w:rsidRPr="004F7F62" w:rsidRDefault="009C15D9" w:rsidP="00516917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F7F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</w:p>
        </w:tc>
        <w:tc>
          <w:tcPr>
            <w:tcW w:w="2049" w:type="dxa"/>
            <w:vAlign w:val="center"/>
          </w:tcPr>
          <w:p w:rsidR="009C15D9" w:rsidRPr="004F7F62" w:rsidRDefault="009D2F35" w:rsidP="00516917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Максимальный расход сточных вод (</w:t>
            </w:r>
            <w:r w:rsidR="004F7F62">
              <w:rPr>
                <w:rFonts w:ascii="Times New Roman" w:hAnsi="Times New Roman" w:cs="Times New Roman"/>
                <w:sz w:val="20"/>
                <w:szCs w:val="20"/>
              </w:rPr>
              <w:t>суточный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2F35" w:rsidRPr="004F7F62" w:rsidRDefault="004F7F62" w:rsidP="004F7F62">
            <w:pPr>
              <w:pStyle w:val="a8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F7F6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9C15D9" w:rsidRPr="004F7F62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утки</w:t>
            </w:r>
          </w:p>
        </w:tc>
      </w:tr>
      <w:tr w:rsidR="009D2F35" w:rsidRPr="004F7F62" w:rsidTr="004F7F62">
        <w:trPr>
          <w:jc w:val="center"/>
        </w:trPr>
        <w:tc>
          <w:tcPr>
            <w:tcW w:w="482" w:type="dxa"/>
            <w:vAlign w:val="center"/>
          </w:tcPr>
          <w:p w:rsidR="009D2F35" w:rsidRPr="004F7F62" w:rsidRDefault="009D2F35" w:rsidP="0051691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7" w:type="dxa"/>
            <w:vAlign w:val="center"/>
          </w:tcPr>
          <w:p w:rsidR="009D2F35" w:rsidRPr="004F7F62" w:rsidRDefault="009D2F35" w:rsidP="0051691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9D2F35" w:rsidRPr="004F7F62" w:rsidRDefault="009D2F35" w:rsidP="0051691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9" w:type="dxa"/>
            <w:vAlign w:val="center"/>
          </w:tcPr>
          <w:p w:rsidR="009D2F35" w:rsidRPr="004F7F62" w:rsidRDefault="009D2F35" w:rsidP="0051691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в/ч 3474, административно-бытовой комплекс, г. Екатеринбург, п. Калиновка, ул. Мурзинская, 33</w:t>
            </w:r>
          </w:p>
        </w:tc>
        <w:tc>
          <w:tcPr>
            <w:tcW w:w="2127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6,429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154, 307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ЗАО УЖК «Урал СТ», МКД</w:t>
            </w:r>
            <w:r w:rsidR="00BC6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п. Калиновка, ул. Мурзинская, 26</w:t>
            </w:r>
          </w:p>
        </w:tc>
        <w:tc>
          <w:tcPr>
            <w:tcW w:w="2127" w:type="dxa"/>
            <w:vAlign w:val="center"/>
          </w:tcPr>
          <w:p w:rsidR="004F7F62" w:rsidRPr="004F7F62" w:rsidRDefault="00691B0A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7F62">
              <w:rPr>
                <w:rFonts w:ascii="Times New Roman" w:hAnsi="Times New Roman"/>
                <w:sz w:val="20"/>
                <w:szCs w:val="20"/>
                <w:lang w:val="ru-RU"/>
              </w:rPr>
              <w:t>7,32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ЗАО УЖК «Урал СТ», МКД</w:t>
            </w:r>
            <w:r w:rsidR="00BC6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п. Калиновка, ул. Мурзинская, 28</w:t>
            </w:r>
          </w:p>
        </w:tc>
        <w:tc>
          <w:tcPr>
            <w:tcW w:w="2127" w:type="dxa"/>
            <w:vAlign w:val="center"/>
          </w:tcPr>
          <w:p w:rsidR="00691B0A" w:rsidRPr="00691B0A" w:rsidRDefault="00691B0A" w:rsidP="00691B0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1,41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7F62">
              <w:rPr>
                <w:rFonts w:ascii="Times New Roman" w:hAnsi="Times New Roman"/>
                <w:sz w:val="20"/>
                <w:szCs w:val="20"/>
                <w:lang w:val="ru-RU"/>
              </w:rPr>
              <w:t>33,93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ЗАО УЖК «Урал СТ», МКД</w:t>
            </w:r>
            <w:r w:rsidR="00BC6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п. Калиновка, ул. Мурзинская, 28а</w:t>
            </w:r>
          </w:p>
        </w:tc>
        <w:tc>
          <w:tcPr>
            <w:tcW w:w="2127" w:type="dxa"/>
            <w:vAlign w:val="center"/>
          </w:tcPr>
          <w:p w:rsidR="004F7F62" w:rsidRPr="004F7F62" w:rsidRDefault="00691B0A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7F62">
              <w:rPr>
                <w:rFonts w:ascii="Times New Roman" w:hAnsi="Times New Roman"/>
                <w:sz w:val="20"/>
                <w:szCs w:val="20"/>
                <w:lang w:val="ru-RU"/>
              </w:rPr>
              <w:t>27,94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ЗАО УЖК «Урал СТ», МКД</w:t>
            </w:r>
            <w:r w:rsidR="00BC6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п. Калиновка, ул. Мурзинская, 30</w:t>
            </w:r>
          </w:p>
        </w:tc>
        <w:tc>
          <w:tcPr>
            <w:tcW w:w="2127" w:type="dxa"/>
            <w:vAlign w:val="center"/>
          </w:tcPr>
          <w:p w:rsidR="004F7F62" w:rsidRPr="004F7F62" w:rsidRDefault="00691B0A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7F62">
              <w:rPr>
                <w:rFonts w:ascii="Times New Roman" w:hAnsi="Times New Roman"/>
                <w:sz w:val="20"/>
                <w:szCs w:val="20"/>
                <w:lang w:val="ru-RU"/>
              </w:rPr>
              <w:t>35,81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ЗАО УЖК «Урал СТ», общежитие, г. Екатеринбург, п. Калиновка, ул. Мурзинская, 32</w:t>
            </w:r>
          </w:p>
        </w:tc>
        <w:tc>
          <w:tcPr>
            <w:tcW w:w="2127" w:type="dxa"/>
            <w:vAlign w:val="center"/>
          </w:tcPr>
          <w:p w:rsidR="004F7F62" w:rsidRPr="004F7F62" w:rsidRDefault="00691B0A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7F62">
              <w:rPr>
                <w:rFonts w:ascii="Times New Roman" w:hAnsi="Times New Roman"/>
                <w:sz w:val="20"/>
                <w:szCs w:val="20"/>
                <w:lang w:val="ru-RU"/>
              </w:rPr>
              <w:t>32,47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ЗАО УЖК «Урал СТ», МКД</w:t>
            </w:r>
            <w:r w:rsidR="00BC6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п. Калиновка, ул. Мурзинская, 32а</w:t>
            </w:r>
          </w:p>
        </w:tc>
        <w:tc>
          <w:tcPr>
            <w:tcW w:w="2127" w:type="dxa"/>
            <w:vAlign w:val="center"/>
          </w:tcPr>
          <w:p w:rsidR="004F7F62" w:rsidRPr="004F7F62" w:rsidRDefault="00691B0A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7F62">
              <w:rPr>
                <w:rFonts w:ascii="Times New Roman" w:hAnsi="Times New Roman"/>
                <w:sz w:val="20"/>
                <w:szCs w:val="20"/>
                <w:lang w:val="ru-RU"/>
              </w:rPr>
              <w:t>32,9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ЗАО УЖК «Урал СТ», МКД</w:t>
            </w:r>
            <w:r w:rsidR="00BC6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п. Калиновка, ул. Бережная, 16</w:t>
            </w:r>
          </w:p>
        </w:tc>
        <w:tc>
          <w:tcPr>
            <w:tcW w:w="2127" w:type="dxa"/>
            <w:vAlign w:val="center"/>
          </w:tcPr>
          <w:p w:rsidR="004F7F62" w:rsidRPr="004F7F62" w:rsidRDefault="00691B0A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7F62">
              <w:rPr>
                <w:rFonts w:ascii="Times New Roman" w:hAnsi="Times New Roman"/>
                <w:sz w:val="20"/>
                <w:szCs w:val="20"/>
                <w:lang w:val="ru-RU"/>
              </w:rPr>
              <w:t>56,39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ЗАО УЖК «Урал СТ», МКД</w:t>
            </w:r>
            <w:r w:rsidR="00BC67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 xml:space="preserve"> г. Екатеринбург, п. Калиновка, ул. Бережная, 18</w:t>
            </w:r>
          </w:p>
        </w:tc>
        <w:tc>
          <w:tcPr>
            <w:tcW w:w="2127" w:type="dxa"/>
            <w:vAlign w:val="center"/>
          </w:tcPr>
          <w:p w:rsidR="004F7F62" w:rsidRPr="004F7F62" w:rsidRDefault="00691B0A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f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F7F62">
              <w:rPr>
                <w:rFonts w:ascii="Times New Roman" w:hAnsi="Times New Roman"/>
                <w:sz w:val="20"/>
                <w:szCs w:val="20"/>
                <w:lang w:val="ru-RU"/>
              </w:rPr>
              <w:t>39,43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ООО «КОРД»,</w:t>
            </w:r>
            <w:r w:rsidR="001147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торгово-выставочный дом, г. Екатеринбург, п. Калиновка, ул. Мурзинская, 27</w:t>
            </w:r>
            <w:r w:rsidR="00BC674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7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0,0677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1,625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ГБОУ СО "Кадетская школа-интернат "Екатеринбургский кадетский корпус войск национальной гвардии Российской Федерации", детский сад, г. Екатеринбург, п. Калиновка, ул. Мурзинская, 30а</w:t>
            </w:r>
          </w:p>
        </w:tc>
        <w:tc>
          <w:tcPr>
            <w:tcW w:w="2127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0,537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6,451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ГБОУ СО "Кадетская школа-интернат "Екатеринбургский кадетский корпус войск национальной гвардии Российской Федерации", общежитие, г. Екатеринбург, п. Калиновка, ул. Мурзинская, 34</w:t>
            </w:r>
          </w:p>
        </w:tc>
        <w:tc>
          <w:tcPr>
            <w:tcW w:w="2127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2,143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25,722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ГБОУ СО "Кадетская школа-интернат "Екатеринбургский кадетский корпус войск национальной гвардии Российской Федерации", учебный корпус, г. Екатеринбург, п. Калиновка, ул. Мурзинская, 36</w:t>
            </w:r>
          </w:p>
        </w:tc>
        <w:tc>
          <w:tcPr>
            <w:tcW w:w="2127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0,733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8,802</w:t>
            </w:r>
          </w:p>
        </w:tc>
      </w:tr>
      <w:tr w:rsidR="004F7F62" w:rsidRPr="004F7F62" w:rsidTr="004F7F62">
        <w:trPr>
          <w:jc w:val="center"/>
        </w:trPr>
        <w:tc>
          <w:tcPr>
            <w:tcW w:w="482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87" w:type="dxa"/>
          </w:tcPr>
          <w:p w:rsidR="004F7F62" w:rsidRPr="004F7F62" w:rsidRDefault="004F7F62" w:rsidP="004F7F62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ООО «Урал-99», магазин, г. Екатеринбург, п. Калиновка, ул. Бережная, 21</w:t>
            </w:r>
          </w:p>
        </w:tc>
        <w:tc>
          <w:tcPr>
            <w:tcW w:w="2127" w:type="dxa"/>
            <w:vAlign w:val="center"/>
          </w:tcPr>
          <w:p w:rsidR="004F7F62" w:rsidRPr="004F7F62" w:rsidRDefault="00691B0A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049" w:type="dxa"/>
            <w:vAlign w:val="center"/>
          </w:tcPr>
          <w:p w:rsidR="004F7F62" w:rsidRPr="004F7F62" w:rsidRDefault="004F7F62" w:rsidP="004F7F6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691B0A" w:rsidRPr="004F7F62" w:rsidTr="007A49A4">
        <w:trPr>
          <w:jc w:val="center"/>
        </w:trPr>
        <w:tc>
          <w:tcPr>
            <w:tcW w:w="482" w:type="dxa"/>
            <w:vAlign w:val="center"/>
          </w:tcPr>
          <w:p w:rsidR="00691B0A" w:rsidRPr="004F7F62" w:rsidRDefault="00691B0A" w:rsidP="00691B0A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7" w:type="dxa"/>
            <w:vAlign w:val="center"/>
          </w:tcPr>
          <w:p w:rsidR="00691B0A" w:rsidRPr="004F7F62" w:rsidRDefault="00691B0A" w:rsidP="00691B0A">
            <w:pPr>
              <w:pStyle w:val="a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F62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127" w:type="dxa"/>
          </w:tcPr>
          <w:p w:rsidR="00691B0A" w:rsidRPr="00691B0A" w:rsidRDefault="00691B0A" w:rsidP="0069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0A">
              <w:rPr>
                <w:rFonts w:ascii="Times New Roman" w:hAnsi="Times New Roman" w:cs="Times New Roman"/>
                <w:b/>
                <w:sz w:val="20"/>
                <w:szCs w:val="20"/>
              </w:rPr>
              <w:t>21,0097</w:t>
            </w:r>
          </w:p>
        </w:tc>
        <w:tc>
          <w:tcPr>
            <w:tcW w:w="2049" w:type="dxa"/>
          </w:tcPr>
          <w:p w:rsidR="00691B0A" w:rsidRPr="00691B0A" w:rsidRDefault="00691B0A" w:rsidP="00691B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B0A">
              <w:rPr>
                <w:rFonts w:ascii="Times New Roman" w:hAnsi="Times New Roman" w:cs="Times New Roman"/>
                <w:b/>
                <w:sz w:val="20"/>
                <w:szCs w:val="20"/>
              </w:rPr>
              <w:t>308,95</w:t>
            </w:r>
          </w:p>
        </w:tc>
      </w:tr>
    </w:tbl>
    <w:p w:rsidR="009D2F35" w:rsidRPr="00122866" w:rsidRDefault="009D2F35" w:rsidP="009D2F35">
      <w:pPr>
        <w:pStyle w:val="a9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0" w:type="auto"/>
        <w:tblCellMar>
          <w:left w:w="23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D2F35" w:rsidRPr="00122866" w:rsidTr="007A48AD">
        <w:trPr>
          <w:hidden/>
        </w:trPr>
        <w:tc>
          <w:tcPr>
            <w:tcW w:w="756" w:type="dxa"/>
            <w:vAlign w:val="center"/>
            <w:hideMark/>
          </w:tcPr>
          <w:p w:rsidR="009D2F35" w:rsidRPr="00122866" w:rsidRDefault="009D2F35" w:rsidP="007A48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</w:tc>
        <w:tc>
          <w:tcPr>
            <w:tcW w:w="756" w:type="dxa"/>
            <w:vAlign w:val="center"/>
            <w:hideMark/>
          </w:tcPr>
          <w:p w:rsidR="009D2F35" w:rsidRPr="00122866" w:rsidRDefault="009D2F35" w:rsidP="007A48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</w:tc>
        <w:tc>
          <w:tcPr>
            <w:tcW w:w="756" w:type="dxa"/>
            <w:vAlign w:val="center"/>
            <w:hideMark/>
          </w:tcPr>
          <w:p w:rsidR="009D2F35" w:rsidRPr="00122866" w:rsidRDefault="009D2F35" w:rsidP="007A48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</w:tc>
        <w:tc>
          <w:tcPr>
            <w:tcW w:w="756" w:type="dxa"/>
            <w:vAlign w:val="center"/>
            <w:hideMark/>
          </w:tcPr>
          <w:p w:rsidR="009D2F35" w:rsidRPr="00122866" w:rsidRDefault="009D2F35" w:rsidP="007A48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</w:tc>
        <w:tc>
          <w:tcPr>
            <w:tcW w:w="756" w:type="dxa"/>
            <w:vAlign w:val="center"/>
            <w:hideMark/>
          </w:tcPr>
          <w:p w:rsidR="009D2F35" w:rsidRPr="00122866" w:rsidRDefault="009D2F35" w:rsidP="007A48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</w:tc>
        <w:tc>
          <w:tcPr>
            <w:tcW w:w="756" w:type="dxa"/>
            <w:vAlign w:val="center"/>
            <w:hideMark/>
          </w:tcPr>
          <w:p w:rsidR="009D2F35" w:rsidRPr="00122866" w:rsidRDefault="009D2F35" w:rsidP="007A48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</w:tc>
        <w:tc>
          <w:tcPr>
            <w:tcW w:w="756" w:type="dxa"/>
            <w:vAlign w:val="center"/>
            <w:hideMark/>
          </w:tcPr>
          <w:p w:rsidR="009D2F35" w:rsidRPr="00122866" w:rsidRDefault="009D2F35" w:rsidP="007A48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</w:tc>
        <w:tc>
          <w:tcPr>
            <w:tcW w:w="756" w:type="dxa"/>
            <w:vAlign w:val="center"/>
            <w:hideMark/>
          </w:tcPr>
          <w:p w:rsidR="009D2F35" w:rsidRPr="00122866" w:rsidRDefault="009D2F35" w:rsidP="007A48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vanish/>
                <w:sz w:val="22"/>
                <w:szCs w:val="22"/>
              </w:rPr>
            </w:pPr>
          </w:p>
        </w:tc>
      </w:tr>
    </w:tbl>
    <w:p w:rsidR="009D2F35" w:rsidRPr="00122866" w:rsidRDefault="009D2F35" w:rsidP="009D2F3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Организация водопроводно-</w:t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  <w:t>Транзитная организация</w:t>
      </w: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канализационного хозяйства</w:t>
      </w:r>
    </w:p>
    <w:p w:rsidR="00B10B3E" w:rsidRPr="00B10B3E" w:rsidRDefault="00B10B3E" w:rsidP="00B10B3E">
      <w:pPr>
        <w:rPr>
          <w:rFonts w:ascii="Times New Roman" w:hAnsi="Times New Roman" w:cs="Times New Roman"/>
          <w:sz w:val="22"/>
          <w:szCs w:val="22"/>
        </w:rPr>
      </w:pP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______________________А.А. Алешина</w:t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B10B3E">
        <w:rPr>
          <w:rFonts w:ascii="Times New Roman" w:hAnsi="Times New Roman" w:cs="Times New Roman"/>
          <w:sz w:val="22"/>
          <w:szCs w:val="22"/>
        </w:rPr>
        <w:t xml:space="preserve">____________________Л.В. Колеватов </w:t>
      </w: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"___"___________ 20__ г.</w:t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B10B3E">
        <w:rPr>
          <w:rFonts w:ascii="Times New Roman" w:hAnsi="Times New Roman" w:cs="Times New Roman"/>
          <w:sz w:val="22"/>
          <w:szCs w:val="22"/>
        </w:rPr>
        <w:t>"___"___________ 20__ г.</w:t>
      </w:r>
    </w:p>
    <w:p w:rsidR="009D2F35" w:rsidRPr="00122866" w:rsidRDefault="009D2F35" w:rsidP="009D2F35">
      <w:pPr>
        <w:pStyle w:val="a9"/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 4</w:t>
      </w:r>
    </w:p>
    <w:p w:rsidR="009D2F35" w:rsidRPr="00122866" w:rsidRDefault="009D2F35" w:rsidP="009D2F35">
      <w:pPr>
        <w:pStyle w:val="a9"/>
        <w:ind w:firstLine="581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r w:rsidRPr="00122866">
        <w:rPr>
          <w:rStyle w:val="a4"/>
          <w:rFonts w:ascii="Times New Roman" w:hAnsi="Times New Roman"/>
          <w:b w:val="0"/>
          <w:color w:val="auto"/>
          <w:sz w:val="22"/>
          <w:szCs w:val="22"/>
        </w:rPr>
        <w:t>типовому договору</w:t>
      </w:r>
    </w:p>
    <w:p w:rsidR="009D2F35" w:rsidRPr="00122866" w:rsidRDefault="009D2F35" w:rsidP="009D2F35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 транспортировке сточных вод</w:t>
      </w:r>
    </w:p>
    <w:p w:rsidR="0011479E" w:rsidRPr="00122866" w:rsidRDefault="0011479E" w:rsidP="0011479E">
      <w:pPr>
        <w:ind w:firstLine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№______ от </w:t>
      </w:r>
      <w:r w:rsidR="00605465">
        <w:rPr>
          <w:rFonts w:ascii="Times New Roman" w:hAnsi="Times New Roman" w:cs="Times New Roman"/>
          <w:sz w:val="22"/>
          <w:szCs w:val="22"/>
        </w:rPr>
        <w:t>_____________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007BE" w:rsidRPr="00122866" w:rsidRDefault="00F007BE" w:rsidP="009D2F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F007BE" w:rsidRPr="00122866" w:rsidRDefault="00F007BE" w:rsidP="0070264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702645" w:rsidRDefault="00F007BE" w:rsidP="00702645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r w:rsidRPr="00122866">
        <w:rPr>
          <w:rFonts w:ascii="Times New Roman" w:hAnsi="Times New Roman" w:cs="Times New Roman"/>
          <w:sz w:val="22"/>
          <w:szCs w:val="22"/>
        </w:rPr>
        <w:t>СВЕДЕНИЯ</w:t>
      </w:r>
    </w:p>
    <w:p w:rsidR="00702645" w:rsidRDefault="00F007BE" w:rsidP="00702645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r w:rsidRPr="00122866">
        <w:rPr>
          <w:rFonts w:ascii="Times New Roman" w:hAnsi="Times New Roman" w:cs="Times New Roman"/>
          <w:sz w:val="22"/>
          <w:szCs w:val="22"/>
        </w:rPr>
        <w:t>о составе и сроках проведения регламентных технических работ,</w:t>
      </w:r>
    </w:p>
    <w:p w:rsidR="00F007BE" w:rsidRPr="00122866" w:rsidRDefault="00F007BE" w:rsidP="00702645">
      <w:pPr>
        <w:pStyle w:val="1"/>
        <w:spacing w:after="0"/>
        <w:rPr>
          <w:rFonts w:ascii="Times New Roman" w:hAnsi="Times New Roman" w:cs="Times New Roman"/>
          <w:sz w:val="22"/>
          <w:szCs w:val="22"/>
        </w:rPr>
      </w:pPr>
      <w:r w:rsidRPr="00122866">
        <w:rPr>
          <w:rFonts w:ascii="Times New Roman" w:hAnsi="Times New Roman" w:cs="Times New Roman"/>
          <w:sz w:val="22"/>
          <w:szCs w:val="22"/>
        </w:rPr>
        <w:t>обязательных для проведения транзитной организацией</w:t>
      </w:r>
    </w:p>
    <w:p w:rsidR="00F007BE" w:rsidRPr="00122866" w:rsidRDefault="00F007BE" w:rsidP="0070264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4850"/>
        <w:gridCol w:w="4466"/>
      </w:tblGrid>
      <w:tr w:rsidR="00F007BE" w:rsidRPr="00122866" w:rsidTr="00570E4F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F007BE" w:rsidRPr="00122866" w:rsidRDefault="00F007B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007BE" w:rsidRPr="00122866" w:rsidRDefault="00F007B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850" w:type="dxa"/>
          </w:tcPr>
          <w:p w:rsidR="00F007BE" w:rsidRPr="00122866" w:rsidRDefault="00F007B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Наименование регламентных технических работ</w:t>
            </w:r>
          </w:p>
        </w:tc>
        <w:tc>
          <w:tcPr>
            <w:tcW w:w="4466" w:type="dxa"/>
          </w:tcPr>
          <w:p w:rsidR="00F007BE" w:rsidRPr="00122866" w:rsidRDefault="00F007B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Сроки проведения регламентных технических работ</w:t>
            </w:r>
          </w:p>
        </w:tc>
      </w:tr>
      <w:tr w:rsidR="00F007BE" w:rsidRPr="00122866" w:rsidTr="00570E4F">
        <w:tblPrEx>
          <w:tblCellMar>
            <w:top w:w="0" w:type="dxa"/>
            <w:bottom w:w="0" w:type="dxa"/>
          </w:tblCellMar>
        </w:tblPrEx>
        <w:tc>
          <w:tcPr>
            <w:tcW w:w="880" w:type="dxa"/>
          </w:tcPr>
          <w:p w:rsidR="00F007BE" w:rsidRPr="00122866" w:rsidRDefault="00F007B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0" w:type="dxa"/>
          </w:tcPr>
          <w:p w:rsidR="00F007BE" w:rsidRPr="00122866" w:rsidRDefault="00F007B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66" w:type="dxa"/>
          </w:tcPr>
          <w:p w:rsidR="00F007BE" w:rsidRPr="00122866" w:rsidRDefault="00F007BE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70E4F" w:rsidRPr="00122866" w:rsidTr="00570E4F">
        <w:tblPrEx>
          <w:tblCellMar>
            <w:top w:w="0" w:type="dxa"/>
            <w:bottom w:w="0" w:type="dxa"/>
          </w:tblCellMar>
        </w:tblPrEx>
        <w:tc>
          <w:tcPr>
            <w:tcW w:w="880" w:type="dxa"/>
            <w:vAlign w:val="center"/>
          </w:tcPr>
          <w:p w:rsidR="00570E4F" w:rsidRPr="00122866" w:rsidRDefault="00570E4F" w:rsidP="00570E4F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6" w:type="dxa"/>
            <w:gridSpan w:val="2"/>
            <w:vAlign w:val="center"/>
          </w:tcPr>
          <w:p w:rsidR="00570E4F" w:rsidRPr="00122866" w:rsidRDefault="00570E4F" w:rsidP="00A61F35">
            <w:pPr>
              <w:widowControl/>
              <w:ind w:left="139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В соответствии с разделом 3 Правил технической эксплуатации систем и сооружений коммунального водоснабжения и канализации МДК 3-02.2001 (утв. приказом Госстроя РФ от 30 декабря 1999 г. N 168).</w:t>
            </w:r>
          </w:p>
        </w:tc>
      </w:tr>
    </w:tbl>
    <w:p w:rsidR="00F007BE" w:rsidRPr="00122866" w:rsidRDefault="00F007BE" w:rsidP="009D2F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570E4F" w:rsidRPr="00122866" w:rsidRDefault="00570E4F" w:rsidP="00570E4F">
      <w:pPr>
        <w:rPr>
          <w:rFonts w:ascii="Times New Roman" w:hAnsi="Times New Roman" w:cs="Times New Roman"/>
          <w:sz w:val="22"/>
          <w:szCs w:val="22"/>
        </w:rPr>
      </w:pP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Организация водопроводно-</w:t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  <w:t>Транзитная организация</w:t>
      </w: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канализационного хозяйства</w:t>
      </w:r>
    </w:p>
    <w:p w:rsidR="00B10B3E" w:rsidRPr="00B10B3E" w:rsidRDefault="00B10B3E" w:rsidP="00B10B3E">
      <w:pPr>
        <w:rPr>
          <w:rFonts w:ascii="Times New Roman" w:hAnsi="Times New Roman" w:cs="Times New Roman"/>
          <w:sz w:val="22"/>
          <w:szCs w:val="22"/>
        </w:rPr>
      </w:pP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______________________А.А. Алешина</w:t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B10B3E">
        <w:rPr>
          <w:rFonts w:ascii="Times New Roman" w:hAnsi="Times New Roman" w:cs="Times New Roman"/>
          <w:sz w:val="22"/>
          <w:szCs w:val="22"/>
        </w:rPr>
        <w:t xml:space="preserve">____________________Л.В. Колеватов </w:t>
      </w: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"___"___________ 20__ г.</w:t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B10B3E">
        <w:rPr>
          <w:rFonts w:ascii="Times New Roman" w:hAnsi="Times New Roman" w:cs="Times New Roman"/>
          <w:sz w:val="22"/>
          <w:szCs w:val="22"/>
        </w:rPr>
        <w:t>"___"___________ 20__ г.</w:t>
      </w:r>
    </w:p>
    <w:p w:rsidR="00B10B3E" w:rsidRPr="00B10B3E" w:rsidRDefault="00B10B3E" w:rsidP="00B10B3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007BE" w:rsidRPr="00122866" w:rsidRDefault="00F007BE" w:rsidP="00F007B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A61F35" w:rsidRDefault="00A61F35" w:rsidP="00A61F35">
      <w:pPr>
        <w:rPr>
          <w:rFonts w:ascii="Times New Roman" w:hAnsi="Times New Roman" w:cs="Times New Roman"/>
          <w:sz w:val="22"/>
          <w:szCs w:val="22"/>
        </w:rPr>
      </w:pPr>
    </w:p>
    <w:p w:rsidR="00702645" w:rsidRPr="00122866" w:rsidRDefault="00702645" w:rsidP="00A61F35">
      <w:pPr>
        <w:rPr>
          <w:rFonts w:ascii="Times New Roman" w:hAnsi="Times New Roman" w:cs="Times New Roman"/>
          <w:sz w:val="22"/>
          <w:szCs w:val="22"/>
        </w:rPr>
      </w:pPr>
    </w:p>
    <w:p w:rsidR="00937CC0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Default="0011479E" w:rsidP="0011479E"/>
    <w:p w:rsidR="0011479E" w:rsidRPr="0011479E" w:rsidRDefault="0011479E" w:rsidP="0011479E"/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937CC0" w:rsidRPr="00122866" w:rsidRDefault="00937CC0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</w:p>
    <w:p w:rsidR="00376B8D" w:rsidRPr="00122866" w:rsidRDefault="00376B8D" w:rsidP="00376B8D">
      <w:pPr>
        <w:pStyle w:val="a9"/>
        <w:ind w:firstLine="5812"/>
        <w:jc w:val="both"/>
        <w:rPr>
          <w:rFonts w:ascii="Times New Roman" w:hAnsi="Times New Roman" w:cs="Times New Roman"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lastRenderedPageBreak/>
        <w:t>Приложение N 5</w:t>
      </w:r>
    </w:p>
    <w:p w:rsidR="00376B8D" w:rsidRPr="00122866" w:rsidRDefault="00376B8D" w:rsidP="00376B8D">
      <w:pPr>
        <w:pStyle w:val="a9"/>
        <w:ind w:firstLine="581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 xml:space="preserve">к </w:t>
      </w:r>
      <w:r w:rsidRPr="00122866">
        <w:rPr>
          <w:rStyle w:val="a4"/>
          <w:rFonts w:ascii="Times New Roman" w:hAnsi="Times New Roman"/>
          <w:b w:val="0"/>
          <w:color w:val="auto"/>
          <w:sz w:val="22"/>
          <w:szCs w:val="22"/>
        </w:rPr>
        <w:t>типовому договору</w:t>
      </w:r>
    </w:p>
    <w:p w:rsidR="00376B8D" w:rsidRPr="00122866" w:rsidRDefault="00376B8D" w:rsidP="00376B8D">
      <w:pPr>
        <w:pStyle w:val="a9"/>
        <w:ind w:firstLine="5812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</w:pPr>
      <w:r w:rsidRPr="00122866">
        <w:rPr>
          <w:rStyle w:val="a3"/>
          <w:rFonts w:ascii="Times New Roman" w:hAnsi="Times New Roman" w:cs="Times New Roman"/>
          <w:b w:val="0"/>
          <w:bCs/>
          <w:color w:val="auto"/>
          <w:sz w:val="22"/>
          <w:szCs w:val="22"/>
        </w:rPr>
        <w:t>по транспортировке сточных вод</w:t>
      </w:r>
    </w:p>
    <w:p w:rsidR="004F7F62" w:rsidRPr="00122866" w:rsidRDefault="004F7F62" w:rsidP="004F7F62">
      <w:pPr>
        <w:ind w:firstLine="58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№______ от </w:t>
      </w:r>
      <w:r w:rsidR="00605465">
        <w:rPr>
          <w:rFonts w:ascii="Times New Roman" w:hAnsi="Times New Roman" w:cs="Times New Roman"/>
          <w:sz w:val="22"/>
          <w:szCs w:val="22"/>
        </w:rPr>
        <w:t>___________ г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007BE" w:rsidRPr="00122866" w:rsidRDefault="00F007BE" w:rsidP="009D2F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F007BE" w:rsidRPr="00122866" w:rsidRDefault="00F007BE" w:rsidP="009D2F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</w:p>
    <w:p w:rsidR="009D2F35" w:rsidRPr="00122866" w:rsidRDefault="009D2F35" w:rsidP="009D2F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2866">
        <w:rPr>
          <w:rFonts w:ascii="Times New Roman" w:hAnsi="Times New Roman" w:cs="Times New Roman"/>
          <w:color w:val="auto"/>
          <w:sz w:val="22"/>
          <w:szCs w:val="22"/>
        </w:rPr>
        <w:t>Сведения</w:t>
      </w:r>
    </w:p>
    <w:p w:rsidR="00155226" w:rsidRPr="00122866" w:rsidRDefault="009D2F35" w:rsidP="009D2F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2866">
        <w:rPr>
          <w:rFonts w:ascii="Times New Roman" w:hAnsi="Times New Roman" w:cs="Times New Roman"/>
          <w:color w:val="auto"/>
          <w:sz w:val="22"/>
          <w:szCs w:val="22"/>
        </w:rPr>
        <w:t xml:space="preserve">о </w:t>
      </w:r>
      <w:r w:rsidR="00376B8D" w:rsidRPr="00122866">
        <w:rPr>
          <w:rFonts w:ascii="Times New Roman" w:hAnsi="Times New Roman" w:cs="Times New Roman"/>
          <w:color w:val="auto"/>
          <w:sz w:val="22"/>
          <w:szCs w:val="22"/>
        </w:rPr>
        <w:t>приборах учета (</w:t>
      </w:r>
      <w:r w:rsidRPr="00122866">
        <w:rPr>
          <w:rFonts w:ascii="Times New Roman" w:hAnsi="Times New Roman" w:cs="Times New Roman"/>
          <w:color w:val="auto"/>
          <w:sz w:val="22"/>
          <w:szCs w:val="22"/>
        </w:rPr>
        <w:t>узлах учета</w:t>
      </w:r>
      <w:r w:rsidR="00376B8D" w:rsidRPr="0012286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122866">
        <w:rPr>
          <w:rFonts w:ascii="Times New Roman" w:hAnsi="Times New Roman" w:cs="Times New Roman"/>
          <w:color w:val="auto"/>
          <w:sz w:val="22"/>
          <w:szCs w:val="22"/>
        </w:rPr>
        <w:t xml:space="preserve"> сточных вод</w:t>
      </w:r>
      <w:r w:rsidR="00BD0F4F" w:rsidRPr="00122866"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12286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D2F35" w:rsidRDefault="009D2F35" w:rsidP="009D2F3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2"/>
          <w:szCs w:val="22"/>
        </w:rPr>
      </w:pPr>
      <w:r w:rsidRPr="00122866">
        <w:rPr>
          <w:rFonts w:ascii="Times New Roman" w:hAnsi="Times New Roman" w:cs="Times New Roman"/>
          <w:color w:val="auto"/>
          <w:sz w:val="22"/>
          <w:szCs w:val="22"/>
        </w:rPr>
        <w:t>и о местах отбора проб сточных вод</w:t>
      </w:r>
    </w:p>
    <w:p w:rsidR="00BB4F2C" w:rsidRPr="00BB4F2C" w:rsidRDefault="00BB4F2C" w:rsidP="00BB4F2C"/>
    <w:p w:rsidR="009D2F35" w:rsidRPr="00122866" w:rsidRDefault="009D2F35" w:rsidP="009D2F35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1"/>
        <w:gridCol w:w="3094"/>
        <w:gridCol w:w="2584"/>
      </w:tblGrid>
      <w:tr w:rsidR="009D2F35" w:rsidRPr="00122866" w:rsidTr="00800D5F">
        <w:tc>
          <w:tcPr>
            <w:tcW w:w="567" w:type="dxa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1" w:type="dxa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Показания приборов учета на начало подачи ресурса</w:t>
            </w:r>
            <w:r w:rsidR="00E82CC8" w:rsidRPr="00122866">
              <w:rPr>
                <w:rFonts w:ascii="Times New Roman" w:hAnsi="Times New Roman" w:cs="Times New Roman"/>
                <w:sz w:val="22"/>
                <w:szCs w:val="22"/>
              </w:rPr>
              <w:t xml:space="preserve"> (нумерация объектов</w:t>
            </w:r>
            <w:r w:rsidR="00BB7F2C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Приложением №3</w:t>
            </w:r>
            <w:r w:rsidR="00E82CC8" w:rsidRPr="00122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094" w:type="dxa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Дата опломбирования</w:t>
            </w:r>
          </w:p>
        </w:tc>
        <w:tc>
          <w:tcPr>
            <w:tcW w:w="2584" w:type="dxa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Дата очередной поверки</w:t>
            </w:r>
          </w:p>
        </w:tc>
      </w:tr>
      <w:tr w:rsidR="009D2F35" w:rsidRPr="00122866" w:rsidTr="00800D5F">
        <w:tc>
          <w:tcPr>
            <w:tcW w:w="567" w:type="dxa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1" w:type="dxa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94" w:type="dxa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84" w:type="dxa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D2F35" w:rsidRPr="00122866" w:rsidTr="00800D5F">
        <w:tc>
          <w:tcPr>
            <w:tcW w:w="567" w:type="dxa"/>
            <w:vAlign w:val="center"/>
          </w:tcPr>
          <w:p w:rsidR="009D2F35" w:rsidRPr="00122866" w:rsidRDefault="009D2F35" w:rsidP="00777CF8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1" w:type="dxa"/>
          </w:tcPr>
          <w:p w:rsidR="00E01894" w:rsidRPr="004F7F62" w:rsidRDefault="00E01894" w:rsidP="00E01894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094" w:type="dxa"/>
          </w:tcPr>
          <w:p w:rsidR="009D2F35" w:rsidRPr="00800D5F" w:rsidRDefault="009D2F35" w:rsidP="00800D5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84" w:type="dxa"/>
          </w:tcPr>
          <w:p w:rsidR="009D2F35" w:rsidRPr="00800D5F" w:rsidRDefault="009D2F35" w:rsidP="00800D5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:rsidR="009D2F35" w:rsidRDefault="009D2F35" w:rsidP="009D2F3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22866" w:rsidRPr="00122866" w:rsidRDefault="00122866" w:rsidP="009D2F3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3402"/>
        <w:gridCol w:w="2268"/>
      </w:tblGrid>
      <w:tr w:rsidR="009D2F35" w:rsidRPr="00122866" w:rsidTr="007F0BC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</w:t>
            </w:r>
            <w:r w:rsidR="00F52BBC" w:rsidRPr="00122866">
              <w:rPr>
                <w:rFonts w:ascii="Times New Roman" w:hAnsi="Times New Roman" w:cs="Times New Roman"/>
                <w:sz w:val="22"/>
                <w:szCs w:val="22"/>
              </w:rPr>
              <w:t>прибора учета (</w:t>
            </w: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узла учета</w:t>
            </w:r>
            <w:r w:rsidR="00F52BBC" w:rsidRPr="001228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Диаметр прибора учета,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Марка и заводской номер прибора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Технический паспорт прилагается (указать количество листов)</w:t>
            </w:r>
          </w:p>
        </w:tc>
      </w:tr>
      <w:tr w:rsidR="009D2F35" w:rsidRPr="00122866" w:rsidTr="001552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35" w:rsidRPr="00122866" w:rsidRDefault="009D2F35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060A96" w:rsidRPr="00122866" w:rsidTr="009C1A4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22866" w:rsidRDefault="00060A96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A96" w:rsidRPr="00596BB0" w:rsidRDefault="00060A96" w:rsidP="00060A96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A96" w:rsidRPr="00800D5F" w:rsidRDefault="00060A96" w:rsidP="00800D5F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A96" w:rsidRPr="00800D5F" w:rsidRDefault="00060A96" w:rsidP="00800D5F">
            <w:pPr>
              <w:pStyle w:val="a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A96" w:rsidRPr="00122866" w:rsidRDefault="00060A96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2F35" w:rsidRDefault="009D2F35" w:rsidP="009D2F3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22866" w:rsidRPr="00122866" w:rsidRDefault="00122866" w:rsidP="009D2F35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05"/>
        <w:gridCol w:w="2838"/>
        <w:gridCol w:w="2823"/>
      </w:tblGrid>
      <w:tr w:rsidR="00F52BBC" w:rsidRPr="00122866" w:rsidTr="00CB33CB"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2BBC" w:rsidRPr="00122866" w:rsidRDefault="00F52BBC" w:rsidP="00F52BB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2BBC" w:rsidRPr="00122866" w:rsidRDefault="00F52BBC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Расположение места отбора проб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52BBC" w:rsidRPr="00122866" w:rsidRDefault="00F52BBC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Характеристика места отбора проб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2BBC" w:rsidRPr="00122866" w:rsidRDefault="00F52BBC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Частота отбора проб</w:t>
            </w:r>
          </w:p>
        </w:tc>
      </w:tr>
      <w:tr w:rsidR="00F52BBC" w:rsidRPr="00122866" w:rsidTr="00F52BB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BC" w:rsidRPr="00122866" w:rsidRDefault="00F52BBC" w:rsidP="00F52BBC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BC" w:rsidRPr="00122866" w:rsidRDefault="00F52BBC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2BBC" w:rsidRPr="00122866" w:rsidRDefault="00F52BBC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2BBC" w:rsidRPr="00122866" w:rsidRDefault="00F52BBC" w:rsidP="007A48AD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60A96" w:rsidRPr="00122866" w:rsidTr="00367291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22866" w:rsidRDefault="00060A96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A96" w:rsidRPr="00596BB0" w:rsidRDefault="00BC674F" w:rsidP="00BC674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Канализационный </w:t>
            </w:r>
            <w:r w:rsidRPr="00BC674F">
              <w:rPr>
                <w:rFonts w:ascii="Times New Roman" w:hAnsi="Times New Roman" w:cs="Times New Roman"/>
                <w:sz w:val="22"/>
                <w:szCs w:val="22"/>
              </w:rPr>
              <w:t>колод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674F">
              <w:rPr>
                <w:rFonts w:ascii="Times New Roman" w:hAnsi="Times New Roman" w:cs="Times New Roman"/>
                <w:sz w:val="22"/>
                <w:szCs w:val="22"/>
              </w:rPr>
              <w:t>ц на коллекторе Ду=200 напротив жилого дома по адресу: г. Екатеринбург, ул. Мурзинская, 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A96" w:rsidRPr="004F7F62" w:rsidRDefault="00CB33CB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74F" w:rsidRDefault="00BC674F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74F" w:rsidRDefault="00BC674F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74F" w:rsidRDefault="00BC674F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74F" w:rsidRDefault="00BC674F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74F" w:rsidRDefault="00BC674F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674F" w:rsidRDefault="00BC674F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0A96" w:rsidRPr="00122866" w:rsidRDefault="00060A96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пп. «г» п.15 договора</w:t>
            </w:r>
          </w:p>
        </w:tc>
      </w:tr>
      <w:tr w:rsidR="00CB33CB" w:rsidRPr="00122866" w:rsidTr="00CB33C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3CB" w:rsidRPr="00596BB0" w:rsidRDefault="00CB33CB" w:rsidP="00CB33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Канализационный колодец на выпуске из МКД </w:t>
            </w:r>
            <w:r w:rsidRPr="00596BB0">
              <w:rPr>
                <w:rFonts w:ascii="Times New Roman" w:hAnsi="Times New Roman" w:cs="Times New Roman"/>
                <w:sz w:val="22"/>
                <w:szCs w:val="22"/>
              </w:rPr>
              <w:t>ул. Мурзинская, 26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Default="00CB33CB" w:rsidP="00CB33CB">
            <w:pPr>
              <w:ind w:firstLine="0"/>
              <w:jc w:val="center"/>
            </w:pPr>
            <w:r w:rsidRPr="003206F9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3CB" w:rsidRPr="00122866" w:rsidTr="00CB33C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3CB" w:rsidRPr="00596BB0" w:rsidRDefault="00CB33CB" w:rsidP="00CB33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Канализационный колодец на выпуске из МКД </w:t>
            </w:r>
            <w:r w:rsidRPr="00596BB0">
              <w:rPr>
                <w:rFonts w:ascii="Times New Roman" w:hAnsi="Times New Roman" w:cs="Times New Roman"/>
                <w:sz w:val="22"/>
                <w:szCs w:val="22"/>
              </w:rPr>
              <w:t>ул. Мурзинская, 28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Default="00CB33CB" w:rsidP="00CB33CB">
            <w:pPr>
              <w:ind w:firstLine="0"/>
              <w:jc w:val="center"/>
            </w:pPr>
            <w:r w:rsidRPr="003206F9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3CB" w:rsidRPr="00122866" w:rsidTr="00CB33C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3CB" w:rsidRPr="00596BB0" w:rsidRDefault="00CB33CB" w:rsidP="00CB33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Канализационный колодец на выпуске из МКД </w:t>
            </w:r>
            <w:r w:rsidRPr="00596BB0">
              <w:rPr>
                <w:rFonts w:ascii="Times New Roman" w:hAnsi="Times New Roman" w:cs="Times New Roman"/>
                <w:sz w:val="22"/>
                <w:szCs w:val="22"/>
              </w:rPr>
              <w:t>ул. Мурзинская, 28а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Default="00CB33CB" w:rsidP="00CB33CB">
            <w:pPr>
              <w:ind w:firstLine="0"/>
              <w:jc w:val="center"/>
            </w:pPr>
            <w:r w:rsidRPr="003206F9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3CB" w:rsidRPr="00122866" w:rsidTr="00CB33C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3CB" w:rsidRPr="00596BB0" w:rsidRDefault="00CB33CB" w:rsidP="00CB33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Канализационный колодец на выпуске из МКД </w:t>
            </w:r>
            <w:r w:rsidRPr="00596BB0">
              <w:rPr>
                <w:rFonts w:ascii="Times New Roman" w:hAnsi="Times New Roman" w:cs="Times New Roman"/>
                <w:sz w:val="22"/>
                <w:szCs w:val="22"/>
              </w:rPr>
              <w:t>ул. Мурзинская, 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Default="00CB33CB" w:rsidP="00CB33CB">
            <w:pPr>
              <w:ind w:firstLine="0"/>
              <w:jc w:val="center"/>
            </w:pPr>
            <w:r w:rsidRPr="003206F9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3CB" w:rsidRPr="00122866" w:rsidTr="00CB33C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3CB" w:rsidRPr="00596BB0" w:rsidRDefault="00CB33CB" w:rsidP="00CB33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Канализационный колодец на выпуске из МКД </w:t>
            </w:r>
            <w:r w:rsidRPr="00596BB0">
              <w:rPr>
                <w:rFonts w:ascii="Times New Roman" w:hAnsi="Times New Roman" w:cs="Times New Roman"/>
                <w:sz w:val="22"/>
                <w:szCs w:val="22"/>
              </w:rPr>
              <w:t>ул. Мурзинская, 32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Default="00CB33CB" w:rsidP="00CB33CB">
            <w:pPr>
              <w:ind w:firstLine="0"/>
              <w:jc w:val="center"/>
            </w:pPr>
            <w:r w:rsidRPr="003206F9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3CB" w:rsidRPr="00122866" w:rsidTr="00CB33C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3CB" w:rsidRPr="00596BB0" w:rsidRDefault="00CB33CB" w:rsidP="00CB33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Канализационный колодец на выпуске из МКД </w:t>
            </w:r>
            <w:r w:rsidRPr="00596BB0">
              <w:rPr>
                <w:rFonts w:ascii="Times New Roman" w:hAnsi="Times New Roman" w:cs="Times New Roman"/>
                <w:sz w:val="22"/>
                <w:szCs w:val="22"/>
              </w:rPr>
              <w:t>ул. Мурзинская, 32а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Default="00CB33CB" w:rsidP="00CB33CB">
            <w:pPr>
              <w:ind w:firstLine="0"/>
              <w:jc w:val="center"/>
            </w:pPr>
            <w:r w:rsidRPr="003206F9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3CB" w:rsidRPr="00122866" w:rsidTr="00CB33C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3CB" w:rsidRPr="00596BB0" w:rsidRDefault="00CB33CB" w:rsidP="00CB33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Канализационный колодец на выпуске из МКД </w:t>
            </w:r>
            <w:r w:rsidRPr="00596BB0">
              <w:rPr>
                <w:rFonts w:ascii="Times New Roman" w:hAnsi="Times New Roman" w:cs="Times New Roman"/>
                <w:sz w:val="22"/>
                <w:szCs w:val="22"/>
              </w:rPr>
              <w:t>ул. Бережная, 16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Default="00CB33CB" w:rsidP="00CB33CB">
            <w:pPr>
              <w:ind w:firstLine="0"/>
              <w:jc w:val="center"/>
            </w:pPr>
            <w:r w:rsidRPr="003206F9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3CB" w:rsidRPr="00122866" w:rsidTr="00CB33C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33CB" w:rsidRPr="00596BB0" w:rsidRDefault="00CB33CB" w:rsidP="00CB33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Канализационный колодец на выпуске из МКД </w:t>
            </w:r>
            <w:r w:rsidRPr="00596BB0">
              <w:rPr>
                <w:rFonts w:ascii="Times New Roman" w:hAnsi="Times New Roman" w:cs="Times New Roman"/>
                <w:sz w:val="22"/>
                <w:szCs w:val="22"/>
              </w:rPr>
              <w:t>ул. Бережная, 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Default="00CB33CB" w:rsidP="00CB33CB">
            <w:pPr>
              <w:ind w:firstLine="0"/>
              <w:jc w:val="center"/>
            </w:pPr>
            <w:r w:rsidRPr="003206F9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33CB" w:rsidRPr="00122866" w:rsidTr="00CB33C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Pr="00596BB0" w:rsidRDefault="00CB33CB" w:rsidP="00CB33C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К</w:t>
            </w:r>
            <w:r w:rsidRPr="00CB33CB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анализационн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ый</w:t>
            </w:r>
            <w:r w:rsidRPr="00CB33CB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 xml:space="preserve"> колод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е</w:t>
            </w:r>
            <w:r w:rsidRPr="00CB33CB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ц в 5,95 м от стены жилого дома по адресу: г. Екатеринбург, ул.</w:t>
            </w:r>
            <w:r w:rsidR="0011479E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 w:rsidRPr="00CB33CB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Мурзинская, 26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33CB" w:rsidRDefault="00CB33CB" w:rsidP="00CB33CB">
            <w:pPr>
              <w:ind w:firstLine="0"/>
              <w:jc w:val="center"/>
            </w:pPr>
            <w:r w:rsidRPr="003206F9"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  <w:vAlign w:val="center"/>
          </w:tcPr>
          <w:p w:rsidR="00CB33CB" w:rsidRPr="00122866" w:rsidRDefault="00CB33CB" w:rsidP="00CB33C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BC2" w:rsidRPr="00122866" w:rsidTr="007870D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C2" w:rsidRPr="00122866" w:rsidRDefault="007F0BC2" w:rsidP="007F0BC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0BC2" w:rsidRPr="00800D5F" w:rsidRDefault="007F0BC2" w:rsidP="007F0BC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0D5F">
              <w:rPr>
                <w:rFonts w:ascii="Times New Roman" w:hAnsi="Times New Roman" w:cs="Times New Roman"/>
                <w:sz w:val="22"/>
                <w:szCs w:val="22"/>
              </w:rPr>
              <w:t>КНС№23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7F0BC2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расположенн</w:t>
            </w:r>
            <w:r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ая</w:t>
            </w:r>
            <w:r w:rsidRPr="007F0BC2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 xml:space="preserve"> на юг от жилого дома по адресу: г.</w:t>
            </w:r>
            <w:r w:rsidR="0011479E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 w:rsidRPr="007F0BC2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Екатеринбург, ул. Бережная, 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BC2" w:rsidRPr="00800D5F" w:rsidRDefault="007F0BC2" w:rsidP="007F0BC2">
            <w:pPr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D5F">
              <w:rPr>
                <w:rFonts w:ascii="Times New Roman" w:hAnsi="Times New Roman" w:cs="Times New Roman"/>
                <w:sz w:val="22"/>
                <w:szCs w:val="22"/>
              </w:rPr>
              <w:t>КНС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7F0BC2" w:rsidRPr="00122866" w:rsidRDefault="007F0BC2" w:rsidP="007F0BC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0DB" w:rsidRPr="00122866" w:rsidTr="007870D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DB" w:rsidRPr="00122866" w:rsidRDefault="007870DB" w:rsidP="007870D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0DB" w:rsidRDefault="007870DB" w:rsidP="007870DB">
            <w:pPr>
              <w:ind w:firstLine="0"/>
            </w:pPr>
            <w:r w:rsidRPr="00E34BDC">
              <w:rPr>
                <w:rFonts w:ascii="Times New Roman" w:hAnsi="Times New Roman" w:cs="Times New Roman"/>
                <w:sz w:val="22"/>
                <w:szCs w:val="22"/>
              </w:rPr>
              <w:t xml:space="preserve">КНС№23, </w:t>
            </w:r>
            <w:r w:rsidRPr="00E34BDC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расположенная на юг от жилого дома по адресу: г.</w:t>
            </w:r>
            <w:r w:rsidR="0011479E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 w:rsidRPr="00E34BDC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lastRenderedPageBreak/>
              <w:t>Екатеринбург, ул. Бережная, 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0DB" w:rsidRPr="00800D5F" w:rsidRDefault="007870DB" w:rsidP="007870DB">
            <w:pPr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D5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КНС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7870DB" w:rsidRPr="00122866" w:rsidRDefault="007870DB" w:rsidP="007870D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0DB" w:rsidRPr="00122866" w:rsidTr="007870D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DB" w:rsidRPr="00122866" w:rsidRDefault="007870DB" w:rsidP="007870D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0DB" w:rsidRDefault="007870DB" w:rsidP="007870DB">
            <w:pPr>
              <w:ind w:firstLine="0"/>
            </w:pPr>
            <w:r w:rsidRPr="00E34BDC">
              <w:rPr>
                <w:rFonts w:ascii="Times New Roman" w:hAnsi="Times New Roman" w:cs="Times New Roman"/>
                <w:sz w:val="22"/>
                <w:szCs w:val="22"/>
              </w:rPr>
              <w:t xml:space="preserve">КНС№23, </w:t>
            </w:r>
            <w:r w:rsidRPr="00E34BDC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расположенная на юг от жилого дома по адресу: г.</w:t>
            </w:r>
            <w:r w:rsidR="0011479E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 xml:space="preserve"> </w:t>
            </w:r>
            <w:r w:rsidRPr="00E34BDC">
              <w:rPr>
                <w:rFonts w:ascii="Times New Roman" w:hAnsi="Times New Roman" w:cs="Times New Roman"/>
                <w:color w:val="000000"/>
                <w:sz w:val="22"/>
                <w:lang w:eastAsia="en-US"/>
              </w:rPr>
              <w:t>Екатеринбург, ул. Бережная, 18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0DB" w:rsidRPr="00800D5F" w:rsidRDefault="007870DB" w:rsidP="007870DB">
            <w:pPr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D5F">
              <w:rPr>
                <w:rFonts w:ascii="Times New Roman" w:hAnsi="Times New Roman" w:cs="Times New Roman"/>
                <w:sz w:val="22"/>
                <w:szCs w:val="22"/>
              </w:rPr>
              <w:t>КНС</w:t>
            </w:r>
          </w:p>
        </w:tc>
        <w:tc>
          <w:tcPr>
            <w:tcW w:w="2823" w:type="dxa"/>
            <w:vMerge/>
            <w:tcBorders>
              <w:left w:val="single" w:sz="4" w:space="0" w:color="auto"/>
            </w:tcBorders>
          </w:tcPr>
          <w:p w:rsidR="007870DB" w:rsidRPr="00122866" w:rsidRDefault="007870DB" w:rsidP="007870DB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0A96" w:rsidRPr="00122866" w:rsidTr="007870D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A96" w:rsidRPr="00122866" w:rsidRDefault="00060A96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286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A96" w:rsidRPr="00596BB0" w:rsidRDefault="00CB33CB" w:rsidP="00060A9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Канализационный колодец на выпуске из</w:t>
            </w:r>
            <w:r w:rsidRPr="00596B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5F2">
              <w:rPr>
                <w:rFonts w:ascii="Times New Roman" w:hAnsi="Times New Roman" w:cs="Times New Roman"/>
                <w:sz w:val="22"/>
                <w:szCs w:val="22"/>
              </w:rPr>
              <w:t xml:space="preserve">здания </w:t>
            </w:r>
            <w:r w:rsidR="00060A96" w:rsidRPr="00596BB0">
              <w:rPr>
                <w:rFonts w:ascii="Times New Roman" w:hAnsi="Times New Roman" w:cs="Times New Roman"/>
                <w:sz w:val="22"/>
                <w:szCs w:val="22"/>
              </w:rPr>
              <w:t>ул. Бережная, 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A96" w:rsidRPr="00800D5F" w:rsidRDefault="00CB33CB" w:rsidP="007F0BC2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A96" w:rsidRPr="00122866" w:rsidRDefault="00060A96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0DB" w:rsidRPr="00122866" w:rsidTr="007870DB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DB" w:rsidRPr="00122866" w:rsidRDefault="00DC4611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0DB" w:rsidRDefault="007870DB" w:rsidP="002D1DD2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Контрольный </w:t>
            </w:r>
            <w:r w:rsidRPr="00701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колод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ец</w:t>
            </w:r>
            <w:r w:rsidR="002D1D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напротив жилых домов №№13,14 по адресу: г. Березовский, ул. Зеленая</w:t>
            </w:r>
            <w:r w:rsidRPr="00701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на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канализационном </w:t>
            </w:r>
            <w:r w:rsidRPr="0070166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коллекторе Д=500, ж/б, проложенном от п. Новоберезовский до очистных сооружений г. Березовского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0DB" w:rsidRDefault="007870DB" w:rsidP="007F0BC2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0DB" w:rsidRPr="00122866" w:rsidRDefault="007870DB" w:rsidP="00060A96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пп. «г» п.14 договора</w:t>
            </w:r>
          </w:p>
        </w:tc>
      </w:tr>
    </w:tbl>
    <w:p w:rsidR="00777CF8" w:rsidRPr="00122866" w:rsidRDefault="00777CF8" w:rsidP="009D2F3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777CF8" w:rsidRDefault="00191F01" w:rsidP="009D2F35">
      <w:pPr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191F01">
        <w:rPr>
          <w:rFonts w:ascii="Times New Roman" w:hAnsi="Times New Roman" w:cs="Times New Roman"/>
          <w:b/>
          <w:sz w:val="22"/>
          <w:szCs w:val="22"/>
        </w:rPr>
        <w:t>До ввода в эксплуатацию прибора учета сточных вод на границе раздела эксплуатационной ответственности, объем сточных вод, транспортируемых по канализационным сетям транзитной организации, определя</w:t>
      </w:r>
      <w:r>
        <w:rPr>
          <w:rFonts w:ascii="Times New Roman" w:hAnsi="Times New Roman" w:cs="Times New Roman"/>
          <w:b/>
          <w:sz w:val="22"/>
          <w:szCs w:val="22"/>
        </w:rPr>
        <w:t>ет</w:t>
      </w:r>
      <w:r w:rsidRPr="00191F01">
        <w:rPr>
          <w:rFonts w:ascii="Times New Roman" w:hAnsi="Times New Roman" w:cs="Times New Roman"/>
          <w:b/>
          <w:sz w:val="22"/>
          <w:szCs w:val="22"/>
        </w:rPr>
        <w:t>ся расчетным способом в порядке пункта 27 Правил организации коммерческого учета воды, сточных вод, утв. Постановлением Правительства РФ от 04.09.2013 N 776, путем суммирования объема сточных вод, который отведен абонентами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191F01" w:rsidRPr="00122866" w:rsidRDefault="00191F01" w:rsidP="009D2F3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226EAF" w:rsidRPr="00122866" w:rsidRDefault="008D4C72" w:rsidP="00777CF8">
      <w:pPr>
        <w:ind w:firstLine="0"/>
        <w:rPr>
          <w:rFonts w:ascii="Times New Roman" w:hAnsi="Times New Roman" w:cs="Times New Roman"/>
          <w:sz w:val="22"/>
          <w:szCs w:val="22"/>
        </w:rPr>
      </w:pPr>
      <w:r w:rsidRPr="00122866">
        <w:rPr>
          <w:rFonts w:ascii="Times New Roman" w:hAnsi="Times New Roman" w:cs="Times New Roman"/>
          <w:sz w:val="22"/>
          <w:szCs w:val="22"/>
        </w:rPr>
        <w:t>Схема</w:t>
      </w:r>
      <w:r w:rsidR="00226EAF" w:rsidRPr="00122866">
        <w:rPr>
          <w:rFonts w:ascii="Times New Roman" w:hAnsi="Times New Roman" w:cs="Times New Roman"/>
          <w:sz w:val="22"/>
          <w:szCs w:val="22"/>
        </w:rPr>
        <w:t xml:space="preserve"> расположения мест отбора проб</w:t>
      </w:r>
      <w:r w:rsidR="00191F01">
        <w:rPr>
          <w:rFonts w:ascii="Times New Roman" w:hAnsi="Times New Roman" w:cs="Times New Roman"/>
          <w:sz w:val="22"/>
          <w:szCs w:val="22"/>
        </w:rPr>
        <w:t xml:space="preserve"> – </w:t>
      </w:r>
      <w:r w:rsidR="00226EAF" w:rsidRPr="00122866">
        <w:rPr>
          <w:rFonts w:ascii="Times New Roman" w:hAnsi="Times New Roman" w:cs="Times New Roman"/>
          <w:sz w:val="22"/>
          <w:szCs w:val="22"/>
        </w:rPr>
        <w:t>прил</w:t>
      </w:r>
      <w:r w:rsidR="00191F01">
        <w:rPr>
          <w:rFonts w:ascii="Times New Roman" w:hAnsi="Times New Roman" w:cs="Times New Roman"/>
          <w:sz w:val="22"/>
          <w:szCs w:val="22"/>
        </w:rPr>
        <w:t>ожение №1</w:t>
      </w:r>
      <w:r w:rsidR="00226EAF" w:rsidRPr="0012286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26EAF" w:rsidRDefault="00226EAF" w:rsidP="009D2F3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122866" w:rsidRPr="00122866" w:rsidRDefault="00122866" w:rsidP="009D2F3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226EAF" w:rsidRPr="00122866" w:rsidRDefault="00226EAF" w:rsidP="009D2F35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007BE" w:rsidRPr="00122866" w:rsidRDefault="00F007BE" w:rsidP="00F007B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22866">
        <w:rPr>
          <w:rFonts w:ascii="Times New Roman" w:hAnsi="Times New Roman" w:cs="Times New Roman"/>
          <w:sz w:val="22"/>
          <w:szCs w:val="22"/>
        </w:rPr>
        <w:t>Организация водопроводно-</w:t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</w:r>
      <w:r w:rsidRPr="00122866">
        <w:rPr>
          <w:rFonts w:ascii="Times New Roman" w:hAnsi="Times New Roman" w:cs="Times New Roman"/>
          <w:sz w:val="22"/>
          <w:szCs w:val="22"/>
        </w:rPr>
        <w:tab/>
        <w:t>Транзитная организация</w:t>
      </w:r>
    </w:p>
    <w:p w:rsidR="00F007BE" w:rsidRPr="00122866" w:rsidRDefault="00F007BE" w:rsidP="00F007B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122866">
        <w:rPr>
          <w:rFonts w:ascii="Times New Roman" w:hAnsi="Times New Roman" w:cs="Times New Roman"/>
          <w:sz w:val="22"/>
          <w:szCs w:val="22"/>
        </w:rPr>
        <w:t>канализационного хозяйства</w:t>
      </w:r>
    </w:p>
    <w:p w:rsidR="00F007BE" w:rsidRPr="00122866" w:rsidRDefault="00F007BE" w:rsidP="00F007BE">
      <w:pPr>
        <w:rPr>
          <w:rFonts w:ascii="Times New Roman" w:hAnsi="Times New Roman" w:cs="Times New Roman"/>
          <w:sz w:val="22"/>
          <w:szCs w:val="22"/>
        </w:rPr>
      </w:pPr>
    </w:p>
    <w:p w:rsidR="00F007BE" w:rsidRPr="00122866" w:rsidRDefault="00F007BE" w:rsidP="00F007B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007BE" w:rsidRPr="00122866" w:rsidRDefault="00F007BE" w:rsidP="00F007BE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F007BE" w:rsidRPr="00122866" w:rsidRDefault="00F007BE" w:rsidP="00F007B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91F01" w:rsidRDefault="00191F01" w:rsidP="00191F0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______________________А.А. Алешина</w:t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B10B3E">
        <w:rPr>
          <w:rFonts w:ascii="Times New Roman" w:hAnsi="Times New Roman" w:cs="Times New Roman"/>
          <w:sz w:val="22"/>
          <w:szCs w:val="22"/>
        </w:rPr>
        <w:t xml:space="preserve">____________________Л.В. Колеватов </w:t>
      </w:r>
    </w:p>
    <w:p w:rsidR="00191F01" w:rsidRPr="00B10B3E" w:rsidRDefault="00191F01" w:rsidP="00191F0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91F01" w:rsidRPr="00B10B3E" w:rsidRDefault="00191F01" w:rsidP="00191F0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91F01" w:rsidRPr="00B10B3E" w:rsidRDefault="00191F01" w:rsidP="00191F01">
      <w:pPr>
        <w:ind w:firstLine="0"/>
        <w:rPr>
          <w:rFonts w:ascii="Times New Roman" w:hAnsi="Times New Roman" w:cs="Times New Roman"/>
          <w:sz w:val="22"/>
          <w:szCs w:val="22"/>
        </w:rPr>
      </w:pPr>
      <w:r w:rsidRPr="00B10B3E">
        <w:rPr>
          <w:rFonts w:ascii="Times New Roman" w:hAnsi="Times New Roman" w:cs="Times New Roman"/>
          <w:sz w:val="22"/>
          <w:szCs w:val="22"/>
        </w:rPr>
        <w:t>"___"___________ 20__ г.</w:t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Pr="00B10B3E">
        <w:rPr>
          <w:rFonts w:ascii="Times New Roman" w:hAnsi="Times New Roman" w:cs="Times New Roman"/>
          <w:sz w:val="22"/>
          <w:szCs w:val="22"/>
        </w:rPr>
        <w:tab/>
      </w:r>
      <w:r w:rsidR="0011479E">
        <w:rPr>
          <w:rFonts w:ascii="Times New Roman" w:hAnsi="Times New Roman" w:cs="Times New Roman"/>
          <w:sz w:val="22"/>
          <w:szCs w:val="22"/>
        </w:rPr>
        <w:t xml:space="preserve"> </w:t>
      </w:r>
      <w:r w:rsidRPr="00B10B3E">
        <w:rPr>
          <w:rFonts w:ascii="Times New Roman" w:hAnsi="Times New Roman" w:cs="Times New Roman"/>
          <w:sz w:val="22"/>
          <w:szCs w:val="22"/>
        </w:rPr>
        <w:t>"___"___________ 20__ г.</w:t>
      </w:r>
    </w:p>
    <w:p w:rsidR="00191F01" w:rsidRPr="00B10B3E" w:rsidRDefault="00191F01" w:rsidP="00191F01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F007BE" w:rsidRPr="00122866" w:rsidRDefault="00F007BE" w:rsidP="00F007BE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F007BE" w:rsidRPr="00122866" w:rsidSect="0011479E">
      <w:pgSz w:w="11900" w:h="16800"/>
      <w:pgMar w:top="1276" w:right="800" w:bottom="993" w:left="993" w:header="72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E4" w:rsidRDefault="00801DE4" w:rsidP="00185E28">
      <w:r>
        <w:separator/>
      </w:r>
    </w:p>
  </w:endnote>
  <w:endnote w:type="continuationSeparator" w:id="0">
    <w:p w:rsidR="00801DE4" w:rsidRDefault="00801DE4" w:rsidP="0018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E4" w:rsidRDefault="00801DE4" w:rsidP="00185E28">
      <w:r>
        <w:separator/>
      </w:r>
    </w:p>
  </w:footnote>
  <w:footnote w:type="continuationSeparator" w:id="0">
    <w:p w:rsidR="00801DE4" w:rsidRDefault="00801DE4" w:rsidP="00185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D3"/>
    <w:rsid w:val="00004B59"/>
    <w:rsid w:val="00050492"/>
    <w:rsid w:val="00060A96"/>
    <w:rsid w:val="0008639B"/>
    <w:rsid w:val="0011479E"/>
    <w:rsid w:val="00122866"/>
    <w:rsid w:val="00155226"/>
    <w:rsid w:val="00156CF3"/>
    <w:rsid w:val="00160B22"/>
    <w:rsid w:val="00161A01"/>
    <w:rsid w:val="0017293B"/>
    <w:rsid w:val="001829D1"/>
    <w:rsid w:val="00184ED7"/>
    <w:rsid w:val="00185E28"/>
    <w:rsid w:val="00190DC7"/>
    <w:rsid w:val="00191F01"/>
    <w:rsid w:val="001A4053"/>
    <w:rsid w:val="001D3ADC"/>
    <w:rsid w:val="001E3F73"/>
    <w:rsid w:val="001F7134"/>
    <w:rsid w:val="002100D6"/>
    <w:rsid w:val="00226EAF"/>
    <w:rsid w:val="00291658"/>
    <w:rsid w:val="002D1DD2"/>
    <w:rsid w:val="002D7C41"/>
    <w:rsid w:val="002F519F"/>
    <w:rsid w:val="003206F9"/>
    <w:rsid w:val="003331D3"/>
    <w:rsid w:val="003358EF"/>
    <w:rsid w:val="003452D9"/>
    <w:rsid w:val="00351086"/>
    <w:rsid w:val="00367291"/>
    <w:rsid w:val="00376B8D"/>
    <w:rsid w:val="00384379"/>
    <w:rsid w:val="003D69B1"/>
    <w:rsid w:val="00400324"/>
    <w:rsid w:val="00434FE6"/>
    <w:rsid w:val="0045438D"/>
    <w:rsid w:val="004A4961"/>
    <w:rsid w:val="004F7F62"/>
    <w:rsid w:val="00516917"/>
    <w:rsid w:val="005255DE"/>
    <w:rsid w:val="005324D2"/>
    <w:rsid w:val="00536071"/>
    <w:rsid w:val="0054718A"/>
    <w:rsid w:val="00570E4F"/>
    <w:rsid w:val="00596BB0"/>
    <w:rsid w:val="005B03A4"/>
    <w:rsid w:val="005E0843"/>
    <w:rsid w:val="00603472"/>
    <w:rsid w:val="00605465"/>
    <w:rsid w:val="00662CF7"/>
    <w:rsid w:val="00691B0A"/>
    <w:rsid w:val="006D7BD9"/>
    <w:rsid w:val="006E72A7"/>
    <w:rsid w:val="006F33DF"/>
    <w:rsid w:val="00701667"/>
    <w:rsid w:val="00702645"/>
    <w:rsid w:val="0074710B"/>
    <w:rsid w:val="00762059"/>
    <w:rsid w:val="007629E2"/>
    <w:rsid w:val="00770358"/>
    <w:rsid w:val="00777CF8"/>
    <w:rsid w:val="007870DB"/>
    <w:rsid w:val="007A48AD"/>
    <w:rsid w:val="007A49A4"/>
    <w:rsid w:val="007A6400"/>
    <w:rsid w:val="007E5B69"/>
    <w:rsid w:val="007F0BC2"/>
    <w:rsid w:val="00800D5F"/>
    <w:rsid w:val="00801DE4"/>
    <w:rsid w:val="0081765D"/>
    <w:rsid w:val="008B3A46"/>
    <w:rsid w:val="008D4C72"/>
    <w:rsid w:val="00937CC0"/>
    <w:rsid w:val="00967F85"/>
    <w:rsid w:val="009C15D9"/>
    <w:rsid w:val="009C1A43"/>
    <w:rsid w:val="009C50F7"/>
    <w:rsid w:val="009D2F35"/>
    <w:rsid w:val="00A0137D"/>
    <w:rsid w:val="00A145F2"/>
    <w:rsid w:val="00A15BDC"/>
    <w:rsid w:val="00A275A7"/>
    <w:rsid w:val="00A42C3D"/>
    <w:rsid w:val="00A44291"/>
    <w:rsid w:val="00A51E65"/>
    <w:rsid w:val="00A61F35"/>
    <w:rsid w:val="00B04C53"/>
    <w:rsid w:val="00B10B3E"/>
    <w:rsid w:val="00B238B4"/>
    <w:rsid w:val="00B3330A"/>
    <w:rsid w:val="00B70FAD"/>
    <w:rsid w:val="00B8126A"/>
    <w:rsid w:val="00BA7CE5"/>
    <w:rsid w:val="00BB4F2C"/>
    <w:rsid w:val="00BB7F2C"/>
    <w:rsid w:val="00BC674F"/>
    <w:rsid w:val="00BD0F4F"/>
    <w:rsid w:val="00C273B4"/>
    <w:rsid w:val="00C602A0"/>
    <w:rsid w:val="00C74DAF"/>
    <w:rsid w:val="00CA2F76"/>
    <w:rsid w:val="00CB33CB"/>
    <w:rsid w:val="00CE4E6D"/>
    <w:rsid w:val="00D00B14"/>
    <w:rsid w:val="00D20185"/>
    <w:rsid w:val="00D629D7"/>
    <w:rsid w:val="00D70BB6"/>
    <w:rsid w:val="00D8151B"/>
    <w:rsid w:val="00DC4611"/>
    <w:rsid w:val="00DC67E3"/>
    <w:rsid w:val="00DD0F51"/>
    <w:rsid w:val="00DD5C2F"/>
    <w:rsid w:val="00DE47B2"/>
    <w:rsid w:val="00E01894"/>
    <w:rsid w:val="00E34BDC"/>
    <w:rsid w:val="00E82CC8"/>
    <w:rsid w:val="00E8578C"/>
    <w:rsid w:val="00F007BE"/>
    <w:rsid w:val="00F07BB7"/>
    <w:rsid w:val="00F40710"/>
    <w:rsid w:val="00F52BBC"/>
    <w:rsid w:val="00F76C74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595807-4BD7-457C-95FA-B846CB8C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table" w:styleId="ac">
    <w:name w:val="Table Grid"/>
    <w:basedOn w:val="a1"/>
    <w:uiPriority w:val="59"/>
    <w:rsid w:val="003358EF"/>
    <w:pPr>
      <w:ind w:firstLine="720"/>
      <w:jc w:val="both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3358E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3358EF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85E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85E28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185E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85E28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A4429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A44291"/>
    <w:rPr>
      <w:rFonts w:ascii="Segoe UI" w:hAnsi="Segoe UI" w:cs="Segoe UI"/>
      <w:sz w:val="18"/>
      <w:szCs w:val="18"/>
    </w:rPr>
  </w:style>
  <w:style w:type="paragraph" w:styleId="af5">
    <w:name w:val="No Spacing"/>
    <w:basedOn w:val="a"/>
    <w:uiPriority w:val="1"/>
    <w:qFormat/>
    <w:rsid w:val="004F7F62"/>
    <w:pPr>
      <w:widowControl/>
      <w:autoSpaceDE/>
      <w:autoSpaceDN/>
      <w:adjustRightInd/>
      <w:ind w:firstLine="0"/>
      <w:jc w:val="left"/>
    </w:pPr>
    <w:rPr>
      <w:rFonts w:ascii="Calibri" w:hAnsi="Calibri" w:cs="Times New Roman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Александр Ваганов</cp:lastModifiedBy>
  <cp:revision>2</cp:revision>
  <cp:lastPrinted>2020-09-21T11:07:00Z</cp:lastPrinted>
  <dcterms:created xsi:type="dcterms:W3CDTF">2020-11-16T04:05:00Z</dcterms:created>
  <dcterms:modified xsi:type="dcterms:W3CDTF">2020-11-16T04:05:00Z</dcterms:modified>
</cp:coreProperties>
</file>